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63DF" w14:textId="6F6391A0" w:rsidR="00720D8F" w:rsidRPr="00754DFF" w:rsidRDefault="00000000" w:rsidP="00720D8F">
      <w:pPr>
        <w:pStyle w:val="Untertitel"/>
        <w:rPr>
          <w:rFonts w:ascii="Calibri" w:hAnsi="Calibri" w:cs="Calibri"/>
          <w:b/>
          <w:bCs/>
          <w:i/>
          <w:iCs/>
          <w:sz w:val="40"/>
          <w:szCs w:val="40"/>
        </w:rPr>
      </w:pPr>
      <w:sdt>
        <w:sdtPr>
          <w:rPr>
            <w:rFonts w:ascii="Calibri" w:hAnsi="Calibri" w:cs="Calibri"/>
            <w:b/>
            <w:bCs/>
            <w:i/>
            <w:iCs/>
            <w:sz w:val="40"/>
            <w:szCs w:val="40"/>
          </w:rPr>
          <w:alias w:val="Titel"/>
          <w:tag w:val=""/>
          <w:id w:val="-1233226603"/>
          <w:placeholder>
            <w:docPart w:val="12E3C4F902673B4D988ED2CF57CEDB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620D2" w:rsidRPr="00754DFF">
            <w:rPr>
              <w:rFonts w:ascii="Calibri" w:hAnsi="Calibri" w:cs="Calibri"/>
              <w:b/>
              <w:bCs/>
              <w:i/>
              <w:iCs/>
              <w:sz w:val="40"/>
              <w:szCs w:val="40"/>
            </w:rPr>
            <w:t>Selbstdeklaration der Konformität</w:t>
          </w:r>
          <w:r w:rsidR="00F43F4B" w:rsidRPr="00754DFF">
            <w:rPr>
              <w:rFonts w:ascii="Calibri" w:hAnsi="Calibri" w:cs="Calibri"/>
              <w:b/>
              <w:bCs/>
              <w:i/>
              <w:iCs/>
              <w:sz w:val="40"/>
              <w:szCs w:val="40"/>
            </w:rPr>
            <w:t xml:space="preserve"> betreffend Einhaltung der E-Rezept Schweiz Grundsätze</w:t>
          </w:r>
        </w:sdtContent>
      </w:sdt>
    </w:p>
    <w:p w14:paraId="237B55B4" w14:textId="77777777" w:rsidR="00720D8F" w:rsidRPr="00754DFF" w:rsidRDefault="00720D8F" w:rsidP="00720D8F">
      <w:pPr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4D939F40" w14:textId="77777777" w:rsidR="00720D8F" w:rsidRPr="00593CF0" w:rsidRDefault="00720D8F" w:rsidP="00720D8F">
      <w:pPr>
        <w:rPr>
          <w:rFonts w:ascii="Calibri" w:hAnsi="Calibri" w:cs="Calibri"/>
        </w:rPr>
      </w:pPr>
    </w:p>
    <w:p w14:paraId="4CDDCCD0" w14:textId="77777777" w:rsidR="00720D8F" w:rsidRPr="00593CF0" w:rsidRDefault="00720D8F" w:rsidP="00720D8F">
      <w:pPr>
        <w:rPr>
          <w:rFonts w:ascii="Calibri" w:hAnsi="Calibri" w:cs="Calibri"/>
        </w:rPr>
      </w:pPr>
    </w:p>
    <w:p w14:paraId="74071FFA" w14:textId="2EBCD032" w:rsidR="00720D8F" w:rsidRPr="00593CF0" w:rsidRDefault="00720D8F" w:rsidP="00720D8F">
      <w:pPr>
        <w:rPr>
          <w:rFonts w:ascii="Calibri" w:hAnsi="Calibri" w:cs="Calibri"/>
        </w:rPr>
      </w:pPr>
      <w:r w:rsidRPr="00840B06">
        <w:rPr>
          <w:rFonts w:ascii="Calibri" w:hAnsi="Calibri" w:cs="Calibri"/>
        </w:rPr>
        <w:t>Stand</w:t>
      </w:r>
      <w:r w:rsidRPr="00593CF0">
        <w:rPr>
          <w:rFonts w:ascii="Calibri" w:hAnsi="Calibri" w:cs="Calibri"/>
        </w:rPr>
        <w:t xml:space="preserve">: </w:t>
      </w:r>
      <w:r w:rsidR="00840B06" w:rsidRPr="00840B06">
        <w:rPr>
          <w:rFonts w:ascii="Calibri" w:hAnsi="Calibri" w:cs="Calibri"/>
          <w:i/>
          <w:iCs/>
        </w:rPr>
        <w:t>Zur Veröffentlichung freigegeben</w:t>
      </w:r>
      <w:r w:rsidR="00840B06">
        <w:rPr>
          <w:rFonts w:ascii="Calibri" w:hAnsi="Calibri" w:cs="Calibri"/>
        </w:rPr>
        <w:br/>
      </w:r>
      <w:r w:rsidR="00840B06" w:rsidRPr="00840B06">
        <w:rPr>
          <w:rFonts w:ascii="Calibri" w:hAnsi="Calibri" w:cs="Calibri"/>
        </w:rPr>
        <w:t>Version</w:t>
      </w:r>
      <w:r w:rsidR="00840B06">
        <w:rPr>
          <w:rFonts w:ascii="Calibri" w:hAnsi="Calibri" w:cs="Calibri"/>
        </w:rPr>
        <w:t xml:space="preserve">: </w:t>
      </w:r>
      <w:r w:rsidRPr="00840B06">
        <w:rPr>
          <w:rFonts w:ascii="Calibri" w:hAnsi="Calibri" w:cs="Calibri"/>
          <w:i/>
          <w:iCs/>
        </w:rPr>
        <w:t>v</w:t>
      </w:r>
      <w:r w:rsidR="00840B06" w:rsidRPr="00840B06">
        <w:rPr>
          <w:rFonts w:ascii="Calibri" w:hAnsi="Calibri" w:cs="Calibri"/>
          <w:i/>
          <w:iCs/>
        </w:rPr>
        <w:t>1.1</w:t>
      </w:r>
      <w:r w:rsidRPr="00840B06">
        <w:rPr>
          <w:rFonts w:ascii="Calibri" w:hAnsi="Calibri" w:cs="Calibri"/>
          <w:i/>
          <w:iCs/>
        </w:rPr>
        <w:t xml:space="preserve">, </w:t>
      </w:r>
      <w:r w:rsidR="0086450D">
        <w:rPr>
          <w:rFonts w:ascii="Calibri" w:hAnsi="Calibri" w:cs="Calibri"/>
          <w:i/>
          <w:iCs/>
        </w:rPr>
        <w:t>12</w:t>
      </w:r>
      <w:r w:rsidRPr="00840B06">
        <w:rPr>
          <w:rFonts w:ascii="Calibri" w:hAnsi="Calibri" w:cs="Calibri"/>
          <w:i/>
          <w:iCs/>
        </w:rPr>
        <w:t>.</w:t>
      </w:r>
      <w:r w:rsidR="0086450D">
        <w:rPr>
          <w:rFonts w:ascii="Calibri" w:hAnsi="Calibri" w:cs="Calibri"/>
          <w:i/>
          <w:iCs/>
        </w:rPr>
        <w:t>01</w:t>
      </w:r>
      <w:r w:rsidRPr="00840B06">
        <w:rPr>
          <w:rFonts w:ascii="Calibri" w:hAnsi="Calibri" w:cs="Calibri"/>
          <w:i/>
          <w:iCs/>
        </w:rPr>
        <w:t>.202</w:t>
      </w:r>
      <w:r w:rsidR="0086450D">
        <w:rPr>
          <w:rFonts w:ascii="Calibri" w:hAnsi="Calibri" w:cs="Calibri"/>
          <w:i/>
          <w:iCs/>
        </w:rPr>
        <w:t>5</w:t>
      </w:r>
    </w:p>
    <w:p w14:paraId="5062A08C" w14:textId="77777777" w:rsidR="00720D8F" w:rsidRPr="00593CF0" w:rsidRDefault="00720D8F" w:rsidP="00720D8F">
      <w:pPr>
        <w:rPr>
          <w:rFonts w:ascii="Calibri" w:hAnsi="Calibri" w:cs="Calibri"/>
        </w:rPr>
      </w:pPr>
    </w:p>
    <w:p w14:paraId="314D72AB" w14:textId="77777777" w:rsidR="00720D8F" w:rsidRPr="00593CF0" w:rsidRDefault="00720D8F" w:rsidP="00720D8F">
      <w:pPr>
        <w:rPr>
          <w:rFonts w:ascii="Calibri" w:hAnsi="Calibri" w:cs="Calibri"/>
        </w:rPr>
      </w:pPr>
    </w:p>
    <w:p w14:paraId="2950D8D0" w14:textId="77777777" w:rsidR="00F43F4B" w:rsidRPr="006C6E59" w:rsidRDefault="00F43F4B" w:rsidP="00754DFF">
      <w:pPr>
        <w:pStyle w:val="berschrift1"/>
        <w:ind w:left="360"/>
      </w:pPr>
      <w:r>
        <w:t>Angaben zum Anbieter und System</w:t>
      </w:r>
    </w:p>
    <w:p w14:paraId="1D9A772F" w14:textId="77777777" w:rsidR="00F43F4B" w:rsidRPr="003E08C5" w:rsidRDefault="00F43F4B" w:rsidP="00F43F4B"/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43F4B" w:rsidRPr="003E08C5" w14:paraId="74BAB8D1" w14:textId="77777777" w:rsidTr="00B4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AE9F7" w:themeFill="text2" w:themeFillTint="1A"/>
          </w:tcPr>
          <w:p w14:paraId="49DB14D3" w14:textId="15928D31" w:rsidR="00F43F4B" w:rsidRPr="003E08C5" w:rsidRDefault="00F43F4B" w:rsidP="00B40717">
            <w:pPr>
              <w:rPr>
                <w:rFonts w:ascii="Calibri" w:hAnsi="Calibri" w:cs="Calibri"/>
                <w:b w:val="0"/>
                <w:bCs w:val="0"/>
              </w:rPr>
            </w:pPr>
            <w:r w:rsidRPr="003E08C5">
              <w:rPr>
                <w:rFonts w:ascii="Calibri" w:hAnsi="Calibri" w:cs="Calibri"/>
              </w:rPr>
              <w:t>Hier d</w:t>
            </w:r>
            <w:r w:rsidR="00754DFF">
              <w:rPr>
                <w:rFonts w:ascii="Calibri" w:hAnsi="Calibri" w:cs="Calibri"/>
              </w:rPr>
              <w:t xml:space="preserve">ie Angaben zum </w:t>
            </w:r>
            <w:r w:rsidRPr="003E08C5">
              <w:rPr>
                <w:rFonts w:ascii="Calibri" w:hAnsi="Calibri" w:cs="Calibri"/>
              </w:rPr>
              <w:t>Hersteller eintragen</w:t>
            </w:r>
          </w:p>
        </w:tc>
      </w:tr>
      <w:tr w:rsidR="00F43F4B" w:rsidRPr="003E08C5" w14:paraId="2356E000" w14:textId="77777777" w:rsidTr="00B4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A5125C8" w14:textId="01DCFA5B" w:rsidR="00F43F4B" w:rsidRDefault="006C44E4" w:rsidP="00B4071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Name: </w:t>
            </w:r>
            <w:r w:rsidR="00F43F4B"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F4B" w:rsidRPr="003E08C5">
              <w:rPr>
                <w:rFonts w:ascii="Calibri" w:hAnsi="Calibri" w:cs="Calibri"/>
              </w:rPr>
              <w:instrText xml:space="preserve"> FORMTEXT </w:instrText>
            </w:r>
            <w:r w:rsidR="00F43F4B" w:rsidRPr="003E08C5">
              <w:rPr>
                <w:rFonts w:ascii="Calibri" w:hAnsi="Calibri" w:cs="Calibri"/>
              </w:rPr>
            </w:r>
            <w:r w:rsidR="00F43F4B" w:rsidRPr="003E08C5">
              <w:rPr>
                <w:rFonts w:ascii="Calibri" w:hAnsi="Calibri" w:cs="Calibri"/>
              </w:rPr>
              <w:fldChar w:fldCharType="separate"/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</w:rPr>
              <w:fldChar w:fldCharType="end"/>
            </w:r>
          </w:p>
          <w:p w14:paraId="61BBFD18" w14:textId="08C80691" w:rsidR="006C44E4" w:rsidRDefault="006C44E4" w:rsidP="00B4071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Kontaktperson:</w:t>
            </w:r>
            <w:r w:rsidRPr="003E08C5">
              <w:rPr>
                <w:rFonts w:ascii="Calibri" w:hAnsi="Calibri" w:cs="Calibri"/>
              </w:rPr>
              <w:t xml:space="preserve"> </w:t>
            </w:r>
            <w:r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8C5">
              <w:rPr>
                <w:rFonts w:ascii="Calibri" w:hAnsi="Calibri" w:cs="Calibri"/>
              </w:rPr>
              <w:instrText xml:space="preserve"> FORMTEXT </w:instrText>
            </w:r>
            <w:r w:rsidRPr="003E08C5">
              <w:rPr>
                <w:rFonts w:ascii="Calibri" w:hAnsi="Calibri" w:cs="Calibri"/>
              </w:rPr>
            </w:r>
            <w:r w:rsidRPr="003E08C5">
              <w:rPr>
                <w:rFonts w:ascii="Calibri" w:hAnsi="Calibri" w:cs="Calibri"/>
              </w:rPr>
              <w:fldChar w:fldCharType="separate"/>
            </w:r>
            <w:r w:rsidR="00294B48">
              <w:rPr>
                <w:rFonts w:ascii="Calibri" w:hAnsi="Calibri" w:cs="Calibri"/>
              </w:rPr>
              <w:t> </w:t>
            </w:r>
            <w:r w:rsidR="00294B48">
              <w:rPr>
                <w:rFonts w:ascii="Calibri" w:hAnsi="Calibri" w:cs="Calibri"/>
              </w:rPr>
              <w:t> </w:t>
            </w:r>
            <w:r w:rsidR="00294B48">
              <w:rPr>
                <w:rFonts w:ascii="Calibri" w:hAnsi="Calibri" w:cs="Calibri"/>
              </w:rPr>
              <w:t> </w:t>
            </w:r>
            <w:r w:rsidR="00294B48">
              <w:rPr>
                <w:rFonts w:ascii="Calibri" w:hAnsi="Calibri" w:cs="Calibri"/>
              </w:rPr>
              <w:t> </w:t>
            </w:r>
            <w:r w:rsidR="00294B48">
              <w:rPr>
                <w:rFonts w:ascii="Calibri" w:hAnsi="Calibri" w:cs="Calibri"/>
              </w:rPr>
              <w:t> </w:t>
            </w:r>
            <w:r w:rsidRPr="003E08C5">
              <w:rPr>
                <w:rFonts w:ascii="Calibri" w:hAnsi="Calibri" w:cs="Calibri"/>
              </w:rPr>
              <w:fldChar w:fldCharType="end"/>
            </w:r>
          </w:p>
          <w:p w14:paraId="05D34738" w14:textId="365B6D3F" w:rsidR="006C44E4" w:rsidRPr="006C44E4" w:rsidRDefault="006C44E4" w:rsidP="00B4071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E-Mail: </w:t>
            </w:r>
            <w:r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8C5">
              <w:rPr>
                <w:rFonts w:ascii="Calibri" w:hAnsi="Calibri" w:cs="Calibri"/>
              </w:rPr>
              <w:instrText xml:space="preserve"> FORMTEXT </w:instrText>
            </w:r>
            <w:r w:rsidRPr="003E08C5">
              <w:rPr>
                <w:rFonts w:ascii="Calibri" w:hAnsi="Calibri" w:cs="Calibri"/>
              </w:rPr>
            </w:r>
            <w:r w:rsidRPr="003E08C5">
              <w:rPr>
                <w:rFonts w:ascii="Calibri" w:hAnsi="Calibri" w:cs="Calibri"/>
              </w:rPr>
              <w:fldChar w:fldCharType="separate"/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</w:rPr>
              <w:fldChar w:fldCharType="end"/>
            </w:r>
          </w:p>
          <w:p w14:paraId="56234D3C" w14:textId="77777777" w:rsidR="00F43F4B" w:rsidRPr="003E08C5" w:rsidRDefault="00F43F4B" w:rsidP="00B40717">
            <w:pPr>
              <w:rPr>
                <w:rFonts w:ascii="Calibri" w:hAnsi="Calibri" w:cs="Calibri"/>
              </w:rPr>
            </w:pPr>
          </w:p>
        </w:tc>
      </w:tr>
      <w:tr w:rsidR="00F43F4B" w:rsidRPr="004E6648" w14:paraId="54067F70" w14:textId="77777777" w:rsidTr="00B4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AE9F7" w:themeFill="text2" w:themeFillTint="1A"/>
          </w:tcPr>
          <w:p w14:paraId="56DC1460" w14:textId="77777777" w:rsidR="00F43F4B" w:rsidRPr="004E6648" w:rsidRDefault="00F43F4B" w:rsidP="00B40717">
            <w:pPr>
              <w:rPr>
                <w:rFonts w:ascii="Calibri" w:hAnsi="Calibri" w:cs="Calibri"/>
              </w:rPr>
            </w:pPr>
            <w:r w:rsidRPr="003E08C5">
              <w:rPr>
                <w:rFonts w:ascii="Calibri" w:hAnsi="Calibri" w:cs="Calibri"/>
              </w:rPr>
              <w:t>Hier das deklarierte Primärsystem inkl. Version des Systems eintragen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F43F4B" w:rsidRPr="003E08C5" w14:paraId="01A063BB" w14:textId="77777777" w:rsidTr="00B4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853E05B" w14:textId="2953E7C0" w:rsidR="00F43F4B" w:rsidRDefault="006C44E4" w:rsidP="00B4071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Bezeichnung: </w:t>
            </w:r>
            <w:r w:rsidR="00F43F4B"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F4B" w:rsidRPr="003E08C5">
              <w:rPr>
                <w:rFonts w:ascii="Calibri" w:hAnsi="Calibri" w:cs="Calibri"/>
              </w:rPr>
              <w:instrText xml:space="preserve"> FORMTEXT </w:instrText>
            </w:r>
            <w:r w:rsidR="00F43F4B" w:rsidRPr="003E08C5">
              <w:rPr>
                <w:rFonts w:ascii="Calibri" w:hAnsi="Calibri" w:cs="Calibri"/>
              </w:rPr>
            </w:r>
            <w:r w:rsidR="00F43F4B" w:rsidRPr="003E08C5">
              <w:rPr>
                <w:rFonts w:ascii="Calibri" w:hAnsi="Calibri" w:cs="Calibri"/>
              </w:rPr>
              <w:fldChar w:fldCharType="separate"/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</w:rPr>
              <w:fldChar w:fldCharType="end"/>
            </w:r>
          </w:p>
          <w:p w14:paraId="0528EF49" w14:textId="3E721606" w:rsidR="006C44E4" w:rsidRPr="003E08C5" w:rsidRDefault="006C44E4" w:rsidP="00B40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Version: </w:t>
            </w:r>
            <w:r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8C5">
              <w:rPr>
                <w:rFonts w:ascii="Calibri" w:hAnsi="Calibri" w:cs="Calibri"/>
              </w:rPr>
              <w:instrText xml:space="preserve"> FORMTEXT </w:instrText>
            </w:r>
            <w:r w:rsidRPr="003E08C5">
              <w:rPr>
                <w:rFonts w:ascii="Calibri" w:hAnsi="Calibri" w:cs="Calibri"/>
              </w:rPr>
            </w:r>
            <w:r w:rsidRPr="003E08C5">
              <w:rPr>
                <w:rFonts w:ascii="Calibri" w:hAnsi="Calibri" w:cs="Calibri"/>
              </w:rPr>
              <w:fldChar w:fldCharType="separate"/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  <w:noProof/>
              </w:rPr>
              <w:t> </w:t>
            </w:r>
            <w:r w:rsidRPr="003E08C5">
              <w:rPr>
                <w:rFonts w:ascii="Calibri" w:hAnsi="Calibri" w:cs="Calibri"/>
              </w:rPr>
              <w:fldChar w:fldCharType="end"/>
            </w:r>
          </w:p>
          <w:p w14:paraId="64D2AF6A" w14:textId="77777777" w:rsidR="00F43F4B" w:rsidRPr="003E08C5" w:rsidRDefault="00F43F4B" w:rsidP="00B40717">
            <w:pPr>
              <w:rPr>
                <w:rFonts w:ascii="Calibri" w:hAnsi="Calibri" w:cs="Calibri"/>
              </w:rPr>
            </w:pPr>
          </w:p>
        </w:tc>
      </w:tr>
      <w:tr w:rsidR="00F43F4B" w:rsidRPr="004E6648" w14:paraId="127F1104" w14:textId="77777777" w:rsidTr="00B4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AE9F7" w:themeFill="text2" w:themeFillTint="1A"/>
          </w:tcPr>
          <w:p w14:paraId="011EB7D5" w14:textId="77777777" w:rsidR="00F43F4B" w:rsidRPr="004E6648" w:rsidRDefault="00F43F4B" w:rsidP="00B40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Hier das Datum der letzten Konformitätsprüfung eintragen:</w:t>
            </w:r>
          </w:p>
        </w:tc>
      </w:tr>
      <w:tr w:rsidR="00F43F4B" w:rsidRPr="003E08C5" w14:paraId="28F5E2DF" w14:textId="77777777" w:rsidTr="00B4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FBC92FE" w14:textId="011301A3" w:rsidR="00F43F4B" w:rsidRPr="003E08C5" w:rsidRDefault="006C44E4" w:rsidP="00B40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  <w:r w:rsidR="00F43F4B" w:rsidRPr="003E08C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F4B" w:rsidRPr="003E08C5">
              <w:rPr>
                <w:rFonts w:ascii="Calibri" w:hAnsi="Calibri" w:cs="Calibri"/>
              </w:rPr>
              <w:instrText xml:space="preserve"> FORMTEXT </w:instrText>
            </w:r>
            <w:r w:rsidR="00F43F4B" w:rsidRPr="003E08C5">
              <w:rPr>
                <w:rFonts w:ascii="Calibri" w:hAnsi="Calibri" w:cs="Calibri"/>
              </w:rPr>
            </w:r>
            <w:r w:rsidR="00F43F4B" w:rsidRPr="003E08C5">
              <w:rPr>
                <w:rFonts w:ascii="Calibri" w:hAnsi="Calibri" w:cs="Calibri"/>
              </w:rPr>
              <w:fldChar w:fldCharType="separate"/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  <w:noProof/>
              </w:rPr>
              <w:t> </w:t>
            </w:r>
            <w:r w:rsidR="00F43F4B" w:rsidRPr="003E08C5">
              <w:rPr>
                <w:rFonts w:ascii="Calibri" w:hAnsi="Calibri" w:cs="Calibri"/>
              </w:rPr>
              <w:fldChar w:fldCharType="end"/>
            </w:r>
          </w:p>
          <w:p w14:paraId="705FDEDE" w14:textId="77777777" w:rsidR="00F43F4B" w:rsidRPr="003E08C5" w:rsidRDefault="00F43F4B" w:rsidP="00B40717">
            <w:pPr>
              <w:rPr>
                <w:rFonts w:ascii="Calibri" w:hAnsi="Calibri" w:cs="Calibri"/>
              </w:rPr>
            </w:pPr>
          </w:p>
        </w:tc>
      </w:tr>
      <w:tr w:rsidR="00EA4EC8" w:rsidRPr="00EA4EC8" w14:paraId="141DEA27" w14:textId="77777777" w:rsidTr="00EA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AE9F7" w:themeFill="text2" w:themeFillTint="1A"/>
          </w:tcPr>
          <w:p w14:paraId="22578F37" w14:textId="75D9468C" w:rsidR="00EA4EC8" w:rsidRDefault="00EA4EC8" w:rsidP="00B40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Darf die HIN das Primärsystem und den Anbieternamen mit </w:t>
            </w:r>
            <w:r w:rsidR="00E20B7B">
              <w:rPr>
                <w:rFonts w:ascii="Calibri" w:hAnsi="Calibri" w:cs="Calibri"/>
              </w:rPr>
              <w:t xml:space="preserve">dem </w:t>
            </w:r>
            <w:r>
              <w:rPr>
                <w:rFonts w:ascii="Calibri" w:hAnsi="Calibri" w:cs="Calibri"/>
              </w:rPr>
              <w:t>Logo auf ihrer Webseite erwähnen, wenn es um die E-Rezept Schweiz Tauglichkeit geht?</w:t>
            </w:r>
          </w:p>
        </w:tc>
      </w:tr>
      <w:tr w:rsidR="00EA4EC8" w:rsidRPr="003E08C5" w14:paraId="700DCF15" w14:textId="77777777" w:rsidTr="009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8C1E04" w14:textId="091316E5" w:rsidR="00EA4EC8" w:rsidRDefault="00EA4EC8" w:rsidP="00B4071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J</w:t>
            </w:r>
            <w:r w:rsidRPr="00EA4EC8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b w:val="0"/>
                <w:bCs w:val="0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63C0A1D8" w14:textId="524C4591" w:rsidR="00EA4EC8" w:rsidRDefault="00EA4EC8" w:rsidP="00B4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A4EC8">
              <w:rPr>
                <w:rFonts w:ascii="Calibri" w:hAnsi="Calibri" w:cs="Calibri"/>
                <w:b/>
                <w:bCs/>
              </w:rPr>
              <w:t>Nein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0334DE58" w14:textId="77777777" w:rsidR="00720D8F" w:rsidRPr="00593CF0" w:rsidRDefault="00720D8F" w:rsidP="00720D8F">
      <w:pPr>
        <w:rPr>
          <w:rFonts w:ascii="Calibri" w:hAnsi="Calibri" w:cs="Calibri"/>
        </w:rPr>
      </w:pPr>
    </w:p>
    <w:p w14:paraId="48DB3B8E" w14:textId="77777777" w:rsidR="00720D8F" w:rsidRPr="00593CF0" w:rsidRDefault="00720D8F" w:rsidP="00720D8F">
      <w:pPr>
        <w:rPr>
          <w:rFonts w:ascii="Calibri" w:hAnsi="Calibri" w:cs="Calibri"/>
        </w:rPr>
      </w:pPr>
    </w:p>
    <w:p w14:paraId="1D8898AB" w14:textId="77777777" w:rsidR="00720D8F" w:rsidRDefault="00720D8F" w:rsidP="00720D8F">
      <w:pPr>
        <w:rPr>
          <w:rFonts w:ascii="Calibri" w:hAnsi="Calibri" w:cs="Calibri"/>
        </w:rPr>
      </w:pPr>
    </w:p>
    <w:p w14:paraId="1AFD7D83" w14:textId="77777777" w:rsidR="00840B06" w:rsidRDefault="00840B06" w:rsidP="00720D8F">
      <w:pPr>
        <w:rPr>
          <w:rFonts w:ascii="Calibri" w:hAnsi="Calibri" w:cs="Calibri"/>
        </w:rPr>
      </w:pPr>
    </w:p>
    <w:p w14:paraId="5AED6D28" w14:textId="77777777" w:rsidR="00840B06" w:rsidRPr="00593CF0" w:rsidRDefault="00840B06" w:rsidP="00720D8F">
      <w:pPr>
        <w:rPr>
          <w:rFonts w:ascii="Calibri" w:hAnsi="Calibri" w:cs="Calibri"/>
        </w:rPr>
      </w:pPr>
    </w:p>
    <w:p w14:paraId="1C55A90C" w14:textId="77777777" w:rsidR="00720D8F" w:rsidRPr="00593CF0" w:rsidRDefault="00720D8F" w:rsidP="00720D8F">
      <w:pPr>
        <w:rPr>
          <w:rFonts w:ascii="Calibri" w:hAnsi="Calibri" w:cs="Calibri"/>
        </w:rPr>
      </w:pPr>
    </w:p>
    <w:p w14:paraId="1D42EB6E" w14:textId="77777777" w:rsidR="00720D8F" w:rsidRPr="00593CF0" w:rsidRDefault="00720D8F" w:rsidP="00720D8F">
      <w:pPr>
        <w:spacing w:after="60"/>
        <w:rPr>
          <w:rFonts w:ascii="Calibri" w:hAnsi="Calibri" w:cs="Calibri"/>
          <w:b/>
          <w:bCs/>
        </w:rPr>
      </w:pPr>
      <w:r w:rsidRPr="00593CF0">
        <w:rPr>
          <w:rFonts w:ascii="Calibri" w:hAnsi="Calibri" w:cs="Calibri"/>
          <w:b/>
          <w:bCs/>
        </w:rPr>
        <w:t>Herausgeber</w:t>
      </w:r>
    </w:p>
    <w:p w14:paraId="2B4EAC09" w14:textId="77777777" w:rsidR="00720D8F" w:rsidRPr="00593CF0" w:rsidRDefault="00720D8F" w:rsidP="00720D8F">
      <w:pPr>
        <w:rPr>
          <w:rFonts w:ascii="Calibri" w:hAnsi="Calibri" w:cs="Calibri"/>
          <w:color w:val="156082" w:themeColor="accent1"/>
        </w:rPr>
      </w:pPr>
      <w:r w:rsidRPr="00593CF0">
        <w:rPr>
          <w:rFonts w:ascii="Calibri" w:hAnsi="Calibri" w:cs="Calibri"/>
          <w:color w:val="156082" w:themeColor="accent1"/>
        </w:rPr>
        <w:t>Arbeitsgruppe E-Rezept Schweiz</w:t>
      </w:r>
    </w:p>
    <w:p w14:paraId="042A9D48" w14:textId="77777777" w:rsidR="00720D8F" w:rsidRPr="00593CF0" w:rsidRDefault="00720D8F" w:rsidP="00720D8F">
      <w:pPr>
        <w:rPr>
          <w:rFonts w:ascii="Calibri" w:hAnsi="Calibri" w:cs="Calibri"/>
        </w:rPr>
      </w:pPr>
    </w:p>
    <w:p w14:paraId="71E0759F" w14:textId="77777777" w:rsidR="00720D8F" w:rsidRPr="00593CF0" w:rsidRDefault="00720D8F" w:rsidP="00720D8F">
      <w:pPr>
        <w:rPr>
          <w:rFonts w:ascii="Calibri" w:hAnsi="Calibri" w:cs="Calibri"/>
        </w:rPr>
      </w:pPr>
    </w:p>
    <w:p w14:paraId="4B0D43E1" w14:textId="77777777" w:rsidR="00720D8F" w:rsidRPr="00593CF0" w:rsidRDefault="00720D8F" w:rsidP="00720D8F">
      <w:pPr>
        <w:spacing w:after="60"/>
        <w:rPr>
          <w:rFonts w:ascii="Calibri" w:hAnsi="Calibri" w:cs="Calibri"/>
          <w:b/>
          <w:bCs/>
        </w:rPr>
      </w:pPr>
      <w:r w:rsidRPr="00593CF0">
        <w:rPr>
          <w:rFonts w:ascii="Calibri" w:hAnsi="Calibri" w:cs="Calibri"/>
          <w:b/>
          <w:bCs/>
        </w:rPr>
        <w:t>Kontakt</w:t>
      </w:r>
    </w:p>
    <w:p w14:paraId="56F1F6F6" w14:textId="77777777" w:rsidR="00720D8F" w:rsidRPr="00593CF0" w:rsidRDefault="00720D8F" w:rsidP="00720D8F">
      <w:pPr>
        <w:rPr>
          <w:rFonts w:ascii="Calibri" w:hAnsi="Calibri" w:cs="Calibri"/>
          <w:color w:val="156082" w:themeColor="accent1"/>
        </w:rPr>
      </w:pPr>
      <w:hyperlink r:id="rId8" w:history="1">
        <w:r w:rsidRPr="00593CF0">
          <w:rPr>
            <w:rStyle w:val="Hyperlink"/>
            <w:rFonts w:ascii="Calibri" w:hAnsi="Calibri" w:cs="Calibri"/>
          </w:rPr>
          <w:t>info@hin.ch</w:t>
        </w:r>
      </w:hyperlink>
      <w:r w:rsidRPr="00593CF0">
        <w:rPr>
          <w:rFonts w:ascii="Calibri" w:hAnsi="Calibri" w:cs="Calibri"/>
          <w:color w:val="156082" w:themeColor="accent1"/>
        </w:rPr>
        <w:t xml:space="preserve"> ¦ </w:t>
      </w:r>
      <w:hyperlink r:id="rId9" w:history="1">
        <w:r w:rsidRPr="00593CF0">
          <w:rPr>
            <w:rFonts w:ascii="Calibri" w:hAnsi="Calibri" w:cs="Calibri"/>
            <w:color w:val="156082" w:themeColor="accent1"/>
          </w:rPr>
          <w:t>info@pharmasuisse.org</w:t>
        </w:r>
      </w:hyperlink>
      <w:r w:rsidRPr="00593CF0">
        <w:rPr>
          <w:rFonts w:ascii="Calibri" w:hAnsi="Calibri" w:cs="Calibri"/>
          <w:color w:val="156082" w:themeColor="accent1"/>
        </w:rPr>
        <w:t xml:space="preserve"> ¦ </w:t>
      </w:r>
      <w:hyperlink r:id="rId10" w:history="1">
        <w:r w:rsidRPr="00593CF0">
          <w:rPr>
            <w:rFonts w:ascii="Calibri" w:hAnsi="Calibri" w:cs="Calibri"/>
            <w:color w:val="156082" w:themeColor="accent1"/>
          </w:rPr>
          <w:t>info@fmh.ch</w:t>
        </w:r>
      </w:hyperlink>
    </w:p>
    <w:p w14:paraId="1B9C2E9C" w14:textId="77777777" w:rsidR="00720D8F" w:rsidRPr="00593CF0" w:rsidRDefault="00720D8F" w:rsidP="00720D8F">
      <w:pPr>
        <w:spacing w:after="200" w:line="276" w:lineRule="auto"/>
        <w:rPr>
          <w:rFonts w:ascii="Calibri" w:hAnsi="Calibri" w:cs="Calibri"/>
        </w:rPr>
      </w:pPr>
      <w:r w:rsidRPr="00593CF0">
        <w:rPr>
          <w:rFonts w:ascii="Calibri" w:hAnsi="Calibri" w:cs="Calibri"/>
        </w:rPr>
        <w:br w:type="page"/>
      </w:r>
    </w:p>
    <w:p w14:paraId="6BCE7CBA" w14:textId="698546A0" w:rsidR="009620D2" w:rsidRDefault="009620D2" w:rsidP="00754DFF">
      <w:pPr>
        <w:pStyle w:val="berschrift1"/>
        <w:numPr>
          <w:ilvl w:val="0"/>
          <w:numId w:val="4"/>
        </w:numPr>
      </w:pPr>
      <w:r>
        <w:lastRenderedPageBreak/>
        <w:t>Einleitung</w:t>
      </w:r>
    </w:p>
    <w:p w14:paraId="0D61964F" w14:textId="77777777" w:rsidR="009620D2" w:rsidRDefault="009620D2"/>
    <w:p w14:paraId="5FEF86B0" w14:textId="77777777" w:rsidR="00E34122" w:rsidRDefault="009620D2">
      <w:r>
        <w:t xml:space="preserve">Sie haben als Primärsystemanbieter den E-Rezept Schweiz Service in Ihre Lösung integriert. Mit der folgenden Selbstdeklaration bezeugen Sie, dass die Umsetzung den in den </w:t>
      </w:r>
      <w:r w:rsidR="007F302D">
        <w:t>Grundsätzen</w:t>
      </w:r>
      <w:r>
        <w:t xml:space="preserve"> des E-Rezept Schweiz festgehalten Prinzipien entspricht. Sie leisten damit einen wesentlichen Beitrag dazu, den E-Rezept Schweiz Service mitzutragen und schaffen gleichzeitig Vertrauen bei </w:t>
      </w:r>
      <w:r w:rsidR="00E34122">
        <w:t>I</w:t>
      </w:r>
      <w:r>
        <w:t xml:space="preserve">hren eigenen Kunden. Ihr Einverständnis vorausgesetzt, werden wir diese Deklaration auf der Webseite </w:t>
      </w:r>
      <w:r w:rsidR="003908B1" w:rsidRPr="003908B1">
        <w:rPr>
          <w:i/>
          <w:iCs/>
        </w:rPr>
        <w:t>https://</w:t>
      </w:r>
      <w:r w:rsidRPr="003908B1">
        <w:rPr>
          <w:i/>
          <w:iCs/>
        </w:rPr>
        <w:t>e-</w:t>
      </w:r>
      <w:r w:rsidR="003908B1" w:rsidRPr="003908B1">
        <w:rPr>
          <w:i/>
          <w:iCs/>
        </w:rPr>
        <w:t>r</w:t>
      </w:r>
      <w:r w:rsidRPr="003908B1">
        <w:rPr>
          <w:i/>
          <w:iCs/>
        </w:rPr>
        <w:t>ezept.ch</w:t>
      </w:r>
      <w:r>
        <w:t xml:space="preserve"> öffentlich zugänglich machen und gleichzeitig Ihr Firmenlogo </w:t>
      </w:r>
      <w:r w:rsidR="006C6E59">
        <w:t>bei den unterstützenden Primärsystemen aufführen.</w:t>
      </w:r>
    </w:p>
    <w:p w14:paraId="54E073C6" w14:textId="713D83A0" w:rsidR="009620D2" w:rsidRDefault="006C6E59">
      <w:r>
        <w:t xml:space="preserve">Besten Dank, dass </w:t>
      </w:r>
      <w:r w:rsidR="00E34122">
        <w:t>S</w:t>
      </w:r>
      <w:r>
        <w:t xml:space="preserve">ie das E-Rezept Schweiz unterstützen und damit einen wichtigen Beitrag zur Digitalisierung im Gesundheitswesen und der Medikationssicherheit leisten. </w:t>
      </w:r>
    </w:p>
    <w:p w14:paraId="739C4043" w14:textId="77777777" w:rsidR="006C6E59" w:rsidRDefault="006C6E59"/>
    <w:p w14:paraId="61E6D365" w14:textId="55205818" w:rsidR="00A410D8" w:rsidRDefault="004E6648">
      <w:r>
        <w:t xml:space="preserve">Die nachfolgenden Fragen leiten sich im Wesentlichen </w:t>
      </w:r>
      <w:r w:rsidR="00A410D8">
        <w:t>aus den E-Rezept Schweiz – Grundsätzen</w:t>
      </w:r>
      <w:r>
        <w:t xml:space="preserve"> ab.</w:t>
      </w:r>
    </w:p>
    <w:p w14:paraId="4EDCFC18" w14:textId="094592EB" w:rsidR="007E6535" w:rsidRDefault="006C6E59" w:rsidP="00C52F3E">
      <w:pPr>
        <w:pStyle w:val="Listenabsatz"/>
        <w:numPr>
          <w:ilvl w:val="0"/>
          <w:numId w:val="3"/>
        </w:numPr>
        <w:rPr>
          <w:i/>
          <w:iCs/>
        </w:rPr>
      </w:pPr>
      <w:hyperlink r:id="rId11" w:history="1">
        <w:r w:rsidRPr="00B05AB8">
          <w:rPr>
            <w:rStyle w:val="Hyperlink"/>
            <w:i/>
            <w:iCs/>
          </w:rPr>
          <w:t>https://www.hin.ch/wp-content/uploads/2024/06/Grundsaetze-E-Rezept-Schweiz-DE.pdf</w:t>
        </w:r>
      </w:hyperlink>
    </w:p>
    <w:p w14:paraId="7A3DA82A" w14:textId="77777777" w:rsidR="007E6535" w:rsidRDefault="007E6535"/>
    <w:p w14:paraId="547EDFAD" w14:textId="72CD9B5C" w:rsidR="001C0E19" w:rsidRDefault="00395203">
      <w:r>
        <w:rPr>
          <w:noProof/>
        </w:rPr>
        <w:lastRenderedPageBreak/>
        <w:drawing>
          <wp:inline distT="0" distB="0" distL="0" distR="0" wp14:anchorId="54CDFD33" wp14:editId="31929F58">
            <wp:extent cx="5911703" cy="8317975"/>
            <wp:effectExtent l="12700" t="12700" r="6985" b="13335"/>
            <wp:docPr id="728718638" name="Grafik 1" descr="Ein Bild, das Text, Screenshot, Schrift, Brief enthält.&#10;&#10;Automatisch generierte Beschreibu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18638" name="Grafik 1" descr="Ein Bild, das Text, Screenshot, Schrift, Brief enthält.&#10;&#10;Automatisch generierte Beschreibung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851" cy="840542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53E64969" w14:textId="0F294027" w:rsidR="00714F93" w:rsidRDefault="00714F93">
      <w:r>
        <w:br w:type="page"/>
      </w:r>
    </w:p>
    <w:p w14:paraId="4B060FF4" w14:textId="74AC66EA" w:rsidR="006C6E59" w:rsidRDefault="006C6E59" w:rsidP="006C6E59">
      <w:pPr>
        <w:pStyle w:val="berschrift1"/>
        <w:numPr>
          <w:ilvl w:val="0"/>
          <w:numId w:val="4"/>
        </w:numPr>
      </w:pPr>
      <w:r>
        <w:lastRenderedPageBreak/>
        <w:t>Selbstdeklaration des Anbieters</w:t>
      </w:r>
    </w:p>
    <w:p w14:paraId="3DDF9044" w14:textId="6E55BEBD" w:rsidR="0061587B" w:rsidRPr="00A40B86" w:rsidRDefault="0061587B" w:rsidP="00A40B86">
      <w:pPr>
        <w:pStyle w:val="Titel"/>
      </w:pPr>
      <w:r w:rsidRPr="00A40B86">
        <w:t>Wegleitung zum Ausfüllen des Formulars</w:t>
      </w:r>
    </w:p>
    <w:p w14:paraId="5134BF65" w14:textId="77777777" w:rsidR="00752BA3" w:rsidRDefault="0061587B" w:rsidP="0061587B">
      <w:r>
        <w:t>Die Zeilen sind aufgeteilt in 3 verschiedene Typen: Anforderungen, Informationen und Optionen.</w:t>
      </w:r>
    </w:p>
    <w:p w14:paraId="5DF74771" w14:textId="77777777" w:rsidR="00752BA3" w:rsidRPr="00A14ACC" w:rsidRDefault="00752BA3" w:rsidP="00A14ACC">
      <w:r w:rsidRPr="00A14ACC">
        <w:t>Auftrag (A):</w:t>
      </w:r>
    </w:p>
    <w:p w14:paraId="325BEB51" w14:textId="78D1E378" w:rsidR="00752BA3" w:rsidRDefault="00C42EC6" w:rsidP="00A14ACC">
      <w:pPr>
        <w:pStyle w:val="Listenabsatz"/>
        <w:numPr>
          <w:ilvl w:val="0"/>
          <w:numId w:val="3"/>
        </w:numPr>
      </w:pPr>
      <w:r>
        <w:t>Diese Voraussetzung ist zwingend erforderlich für den reibungslosen Ablauf des E-Rezept Schweiz Service</w:t>
      </w:r>
      <w:r w:rsidR="00637E35">
        <w:t>.</w:t>
      </w:r>
      <w:r w:rsidR="00DF5D2D">
        <w:t xml:space="preserve"> </w:t>
      </w:r>
    </w:p>
    <w:p w14:paraId="2D755A3A" w14:textId="77777777" w:rsidR="00752BA3" w:rsidRDefault="00752BA3" w:rsidP="00A14ACC">
      <w:r>
        <w:t>Option (O):</w:t>
      </w:r>
    </w:p>
    <w:p w14:paraId="1BE70CEB" w14:textId="6BAF49B3" w:rsidR="00752BA3" w:rsidRDefault="0015128F" w:rsidP="00A14ACC">
      <w:pPr>
        <w:pStyle w:val="Listenabsatz"/>
        <w:numPr>
          <w:ilvl w:val="0"/>
          <w:numId w:val="3"/>
        </w:numPr>
      </w:pPr>
      <w:r>
        <w:t>Diese Anforderung ist eine Empfehlung, keine Verpflichtung</w:t>
      </w:r>
      <w:r w:rsidR="00A14ACC">
        <w:t>.</w:t>
      </w:r>
    </w:p>
    <w:p w14:paraId="129DA781" w14:textId="77777777" w:rsidR="00752BA3" w:rsidRDefault="00752BA3" w:rsidP="0061587B">
      <w:r>
        <w:t>Information (I):</w:t>
      </w:r>
    </w:p>
    <w:p w14:paraId="53479389" w14:textId="1DBCD497" w:rsidR="00752BA3" w:rsidRDefault="0014595E" w:rsidP="00A14ACC">
      <w:pPr>
        <w:pStyle w:val="Listenabsatz"/>
        <w:numPr>
          <w:ilvl w:val="0"/>
          <w:numId w:val="3"/>
        </w:numPr>
      </w:pPr>
      <w:r>
        <w:t>Diese Information ist rein zur Kenntnisnahme bestimmt</w:t>
      </w:r>
      <w:r w:rsidR="00A14ACC">
        <w:t>.</w:t>
      </w:r>
    </w:p>
    <w:p w14:paraId="26CF151C" w14:textId="77777777" w:rsidR="00A14ACC" w:rsidRDefault="00A14ACC" w:rsidP="0061587B"/>
    <w:p w14:paraId="43B146C0" w14:textId="4FA1A911" w:rsidR="0061587B" w:rsidRPr="0061587B" w:rsidRDefault="0061587B" w:rsidP="0061587B">
      <w:r>
        <w:t>Wird eine Zeile mit teilweise oder nein beantwortet, wird ein</w:t>
      </w:r>
      <w:r w:rsidR="00807DA6">
        <w:t xml:space="preserve"> </w:t>
      </w:r>
      <w:r w:rsidR="00185005">
        <w:t>erläuternder</w:t>
      </w:r>
      <w:r>
        <w:t xml:space="preserve"> Kommentar in der darunter stehenden Zeile erwartet.</w:t>
      </w:r>
    </w:p>
    <w:p w14:paraId="4C12C6B6" w14:textId="0D08AFB6" w:rsidR="008F6E9D" w:rsidRDefault="00714F93" w:rsidP="008F6E9D">
      <w:pPr>
        <w:pStyle w:val="Titel"/>
      </w:pPr>
      <w:r>
        <w:t xml:space="preserve"> </w:t>
      </w:r>
      <w:r w:rsidR="00345745">
        <w:t>Grundsätze E-Rezept Schweiz</w:t>
      </w:r>
    </w:p>
    <w:p w14:paraId="4D167F3A" w14:textId="77777777" w:rsidR="00345745" w:rsidRDefault="00345745" w:rsidP="00345745"/>
    <w:tbl>
      <w:tblPr>
        <w:tblStyle w:val="Gitternetztabelle4Akzent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07"/>
        <w:gridCol w:w="3133"/>
        <w:gridCol w:w="741"/>
        <w:gridCol w:w="661"/>
        <w:gridCol w:w="658"/>
      </w:tblGrid>
      <w:tr w:rsidR="00345745" w14:paraId="33141CFB" w14:textId="77777777" w:rsidTr="0097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1A227" w14:textId="77777777" w:rsidR="00345745" w:rsidRPr="00347226" w:rsidRDefault="00345745" w:rsidP="0097156F">
            <w:pPr>
              <w:rPr>
                <w:b w:val="0"/>
                <w:bCs w:val="0"/>
              </w:rPr>
            </w:pPr>
          </w:p>
        </w:tc>
        <w:tc>
          <w:tcPr>
            <w:tcW w:w="6440" w:type="dxa"/>
            <w:gridSpan w:val="2"/>
          </w:tcPr>
          <w:p w14:paraId="722664A1" w14:textId="77777777" w:rsidR="00345745" w:rsidRDefault="00345745" w:rsidP="00971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DF2">
              <w:t>Typ:</w:t>
            </w:r>
            <w:r>
              <w:rPr>
                <w:b w:val="0"/>
                <w:bCs w:val="0"/>
              </w:rPr>
              <w:br/>
            </w:r>
            <w:r w:rsidRPr="00C20DF2">
              <w:rPr>
                <w:b w:val="0"/>
                <w:bCs w:val="0"/>
              </w:rPr>
              <w:t>A: Anforderung</w:t>
            </w:r>
            <w:r w:rsidRPr="00C20DF2">
              <w:rPr>
                <w:b w:val="0"/>
                <w:bCs w:val="0"/>
              </w:rPr>
              <w:br/>
              <w:t>I: Information</w:t>
            </w:r>
            <w:r w:rsidRPr="00C20DF2">
              <w:rPr>
                <w:b w:val="0"/>
                <w:bCs w:val="0"/>
              </w:rPr>
              <w:br/>
              <w:t>O: Option</w:t>
            </w:r>
          </w:p>
        </w:tc>
        <w:tc>
          <w:tcPr>
            <w:tcW w:w="741" w:type="dxa"/>
            <w:vAlign w:val="center"/>
          </w:tcPr>
          <w:p w14:paraId="45EF6E5C" w14:textId="77777777" w:rsidR="00345745" w:rsidRPr="00736978" w:rsidRDefault="00345745" w:rsidP="0097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ja</w:t>
            </w:r>
          </w:p>
        </w:tc>
        <w:tc>
          <w:tcPr>
            <w:tcW w:w="661" w:type="dxa"/>
            <w:vAlign w:val="center"/>
          </w:tcPr>
          <w:p w14:paraId="0D6996DE" w14:textId="77777777" w:rsidR="00345745" w:rsidRPr="00736978" w:rsidRDefault="00345745" w:rsidP="0097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teil–</w:t>
            </w:r>
            <w:r w:rsidRPr="00736978">
              <w:rPr>
                <w:b w:val="0"/>
                <w:bCs w:val="0"/>
              </w:rPr>
              <w:t>weise</w:t>
            </w:r>
          </w:p>
        </w:tc>
        <w:tc>
          <w:tcPr>
            <w:tcW w:w="658" w:type="dxa"/>
            <w:vAlign w:val="center"/>
          </w:tcPr>
          <w:p w14:paraId="26CD7527" w14:textId="77777777" w:rsidR="00345745" w:rsidRPr="00736978" w:rsidRDefault="00345745" w:rsidP="0097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nein</w:t>
            </w:r>
          </w:p>
        </w:tc>
      </w:tr>
      <w:tr w:rsidR="00345745" w14:paraId="539BCD11" w14:textId="77777777" w:rsidTr="0097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A88B6C" w14:textId="77777777" w:rsidR="00345745" w:rsidRPr="00347226" w:rsidRDefault="00345745" w:rsidP="0097156F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A1</w:t>
            </w:r>
          </w:p>
        </w:tc>
        <w:tc>
          <w:tcPr>
            <w:tcW w:w="3307" w:type="dxa"/>
          </w:tcPr>
          <w:p w14:paraId="4DF97797" w14:textId="77777777" w:rsidR="00345745" w:rsidRPr="00736978" w:rsidRDefault="00345745" w:rsidP="00971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3133" w:type="dxa"/>
          </w:tcPr>
          <w:p w14:paraId="766DAF06" w14:textId="1966715F" w:rsidR="00345745" w:rsidRPr="007303DD" w:rsidRDefault="00345745" w:rsidP="0097156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Grundsätze von E-Rezept Schweiz werden eingehalten</w:t>
            </w:r>
            <w:r w:rsidR="00840B06">
              <w:t>.</w:t>
            </w:r>
          </w:p>
        </w:tc>
        <w:tc>
          <w:tcPr>
            <w:tcW w:w="741" w:type="dxa"/>
          </w:tcPr>
          <w:p w14:paraId="68E06AD8" w14:textId="064E629E" w:rsidR="00345745" w:rsidRDefault="00872EFF" w:rsidP="0097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61" w:type="dxa"/>
          </w:tcPr>
          <w:p w14:paraId="046FCF71" w14:textId="77777777" w:rsidR="00345745" w:rsidRDefault="00345745" w:rsidP="0097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5075D5E7" w14:textId="77777777" w:rsidR="00345745" w:rsidRDefault="00345745" w:rsidP="0097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745" w14:paraId="178F145F" w14:textId="77777777" w:rsidTr="0097156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B86682" w14:textId="77777777" w:rsidR="00345745" w:rsidRPr="00347226" w:rsidRDefault="00345745" w:rsidP="0097156F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7C41580C" w14:textId="77777777" w:rsidR="00345745" w:rsidRDefault="00345745" w:rsidP="0097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71DBC7DB" w14:textId="77777777" w:rsidR="00345745" w:rsidRPr="00607F02" w:rsidRDefault="00345745" w:rsidP="0097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02D26157" w14:textId="77777777" w:rsidR="00840B06" w:rsidRDefault="00840B06" w:rsidP="008F6E9D"/>
    <w:p w14:paraId="4BC2C80A" w14:textId="77777777" w:rsidR="00840B06" w:rsidRDefault="00840B06" w:rsidP="00840B06">
      <w:r>
        <w:t xml:space="preserve">Weitere Kommentare: </w:t>
      </w:r>
      <w:r>
        <w:fldChar w:fldCharType="begin">
          <w:ffData>
            <w:name w:val="Kommentar_Erstellung"/>
            <w:enabled/>
            <w:calcOnExit w:val="0"/>
            <w:statusText w:type="text" w:val="Bitte geben Sie hier weitere Kommentare ein zur Erstellung von E-Rezepte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B2B8C0" w14:textId="5551A835" w:rsidR="002D02FD" w:rsidRDefault="002D02FD">
      <w:r>
        <w:br w:type="page"/>
      </w:r>
    </w:p>
    <w:p w14:paraId="257FE9F2" w14:textId="7E1FE986" w:rsidR="007E6535" w:rsidRPr="00754DFF" w:rsidRDefault="002E0BB9" w:rsidP="00A40B86">
      <w:pPr>
        <w:pStyle w:val="Titel"/>
      </w:pPr>
      <w:r w:rsidRPr="00754DFF">
        <w:lastRenderedPageBreak/>
        <w:t xml:space="preserve">Prozess der </w:t>
      </w:r>
      <w:r w:rsidR="00CC6929" w:rsidRPr="00754DFF">
        <w:t>Erstellung</w:t>
      </w:r>
    </w:p>
    <w:p w14:paraId="6705A9AA" w14:textId="77777777" w:rsidR="00646938" w:rsidRPr="00D6576C" w:rsidRDefault="00646938" w:rsidP="00132901">
      <w:pPr>
        <w:rPr>
          <w:b/>
          <w:bCs/>
        </w:rPr>
      </w:pPr>
      <w:r>
        <w:rPr>
          <w:b/>
          <w:bCs/>
        </w:rPr>
        <w:t xml:space="preserve">Abgedeckte </w:t>
      </w:r>
      <w:r w:rsidRPr="00D6576C">
        <w:rPr>
          <w:b/>
          <w:bCs/>
        </w:rPr>
        <w:t>Grundsätze:</w:t>
      </w:r>
    </w:p>
    <w:p w14:paraId="73109DE3" w14:textId="6C9184C9" w:rsidR="00646938" w:rsidRDefault="00646938" w:rsidP="00754DFF">
      <w:pPr>
        <w:pStyle w:val="Listenabsatz"/>
        <w:numPr>
          <w:ilvl w:val="0"/>
          <w:numId w:val="5"/>
        </w:numPr>
      </w:pPr>
      <w:r w:rsidRPr="007E6535">
        <w:t>Das E-Rezept besteht aus einem signierten und registrierten Datensatz, der als QR-Code dargestellt werden kann.</w:t>
      </w:r>
    </w:p>
    <w:p w14:paraId="7E22780D" w14:textId="2C85A896" w:rsidR="003553D2" w:rsidRDefault="003553D2" w:rsidP="00754DFF">
      <w:pPr>
        <w:pStyle w:val="Listenabsatz"/>
        <w:numPr>
          <w:ilvl w:val="0"/>
          <w:numId w:val="5"/>
        </w:numPr>
      </w:pPr>
      <w:r w:rsidRPr="007E6535">
        <w:t>E-Rezept Schweiz ist transaktionskostenfrei.</w:t>
      </w:r>
    </w:p>
    <w:p w14:paraId="19D6F870" w14:textId="61B56E10" w:rsidR="00646938" w:rsidRDefault="00646938" w:rsidP="006C6E59">
      <w:pPr>
        <w:pStyle w:val="Listenabsatz"/>
        <w:numPr>
          <w:ilvl w:val="0"/>
          <w:numId w:val="5"/>
        </w:numPr>
      </w:pPr>
      <w:r w:rsidRPr="007E6535">
        <w:t>E-Rezept Schweiz funktioniert mit und ohne EPD.</w:t>
      </w:r>
    </w:p>
    <w:p w14:paraId="6DE0A176" w14:textId="77777777" w:rsidR="006C6E59" w:rsidRDefault="006C6E59" w:rsidP="006C6E59"/>
    <w:p w14:paraId="72FD27EF" w14:textId="77777777" w:rsidR="00646938" w:rsidRPr="00646938" w:rsidRDefault="00646938" w:rsidP="00646938"/>
    <w:tbl>
      <w:tblPr>
        <w:tblStyle w:val="Gitternetztabelle4Akzent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07"/>
        <w:gridCol w:w="3133"/>
        <w:gridCol w:w="741"/>
        <w:gridCol w:w="661"/>
        <w:gridCol w:w="658"/>
      </w:tblGrid>
      <w:tr w:rsidR="00347226" w14:paraId="5C2CD4D1" w14:textId="77777777" w:rsidTr="00347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D16E19" w14:textId="77777777" w:rsidR="00347226" w:rsidRPr="00347226" w:rsidRDefault="00347226" w:rsidP="00037B42">
            <w:pPr>
              <w:rPr>
                <w:b w:val="0"/>
                <w:bCs w:val="0"/>
              </w:rPr>
            </w:pPr>
          </w:p>
        </w:tc>
        <w:tc>
          <w:tcPr>
            <w:tcW w:w="6440" w:type="dxa"/>
            <w:gridSpan w:val="2"/>
          </w:tcPr>
          <w:p w14:paraId="1B1BE688" w14:textId="526FA31D" w:rsidR="00347226" w:rsidRDefault="00347226" w:rsidP="00037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DF2">
              <w:t>Typ:</w:t>
            </w:r>
            <w:r>
              <w:rPr>
                <w:b w:val="0"/>
                <w:bCs w:val="0"/>
              </w:rPr>
              <w:br/>
            </w:r>
            <w:r w:rsidRPr="00C20DF2">
              <w:rPr>
                <w:b w:val="0"/>
                <w:bCs w:val="0"/>
              </w:rPr>
              <w:t>A: Anforderung</w:t>
            </w:r>
            <w:r w:rsidRPr="00C20DF2">
              <w:rPr>
                <w:b w:val="0"/>
                <w:bCs w:val="0"/>
              </w:rPr>
              <w:br/>
              <w:t>I: Information</w:t>
            </w:r>
            <w:r w:rsidRPr="00C20DF2">
              <w:rPr>
                <w:b w:val="0"/>
                <w:bCs w:val="0"/>
              </w:rPr>
              <w:br/>
              <w:t>O: Option</w:t>
            </w:r>
          </w:p>
        </w:tc>
        <w:tc>
          <w:tcPr>
            <w:tcW w:w="741" w:type="dxa"/>
            <w:vAlign w:val="center"/>
          </w:tcPr>
          <w:p w14:paraId="1867B89D" w14:textId="77777777" w:rsidR="00347226" w:rsidRPr="00736978" w:rsidRDefault="00347226" w:rsidP="00594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ja</w:t>
            </w:r>
          </w:p>
        </w:tc>
        <w:tc>
          <w:tcPr>
            <w:tcW w:w="661" w:type="dxa"/>
            <w:vAlign w:val="center"/>
          </w:tcPr>
          <w:p w14:paraId="5E222444" w14:textId="795340AA" w:rsidR="00347226" w:rsidRPr="00736978" w:rsidRDefault="00347226" w:rsidP="00594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teil–</w:t>
            </w:r>
            <w:r w:rsidRPr="00736978">
              <w:rPr>
                <w:b w:val="0"/>
                <w:bCs w:val="0"/>
              </w:rPr>
              <w:t>weise</w:t>
            </w:r>
          </w:p>
        </w:tc>
        <w:tc>
          <w:tcPr>
            <w:tcW w:w="658" w:type="dxa"/>
            <w:vAlign w:val="center"/>
          </w:tcPr>
          <w:p w14:paraId="5ED63E9C" w14:textId="77777777" w:rsidR="00347226" w:rsidRPr="00736978" w:rsidRDefault="00347226" w:rsidP="00594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nein</w:t>
            </w:r>
          </w:p>
        </w:tc>
      </w:tr>
      <w:tr w:rsidR="00347226" w14:paraId="3BA2AEE6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72B0A9" w14:textId="443D6CA5" w:rsidR="00347226" w:rsidRPr="00347226" w:rsidRDefault="00347226" w:rsidP="00037B42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A1</w:t>
            </w:r>
          </w:p>
        </w:tc>
        <w:tc>
          <w:tcPr>
            <w:tcW w:w="3307" w:type="dxa"/>
          </w:tcPr>
          <w:p w14:paraId="3EED3037" w14:textId="40798867" w:rsidR="00347226" w:rsidRPr="00736978" w:rsidRDefault="00347226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3133" w:type="dxa"/>
          </w:tcPr>
          <w:p w14:paraId="2C5F831A" w14:textId="26462243" w:rsidR="00347226" w:rsidRPr="007303DD" w:rsidRDefault="00345745" w:rsidP="0034574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 Spezifikationen </w:t>
            </w:r>
            <w:r w:rsidR="00347226" w:rsidRPr="007303DD">
              <w:t>CHMed16</w:t>
            </w:r>
            <w:r>
              <w:t>A</w:t>
            </w:r>
            <w:r w:rsidR="00347226" w:rsidRPr="007303DD">
              <w:t xml:space="preserve"> bzw. CHMED16</w:t>
            </w:r>
            <w:r>
              <w:t xml:space="preserve">A </w:t>
            </w:r>
            <w:r w:rsidR="00347226" w:rsidRPr="007303DD">
              <w:t xml:space="preserve">prescription </w:t>
            </w:r>
            <w:r>
              <w:t>Revision 2</w:t>
            </w:r>
            <w:r w:rsidR="00347226" w:rsidRPr="007303DD">
              <w:t xml:space="preserve"> </w:t>
            </w:r>
            <w:r w:rsidR="00347226">
              <w:t>wurde</w:t>
            </w:r>
            <w:r>
              <w:t>n</w:t>
            </w:r>
            <w:r w:rsidR="00347226">
              <w:t xml:space="preserve"> vollständig umgesetzt.</w:t>
            </w:r>
          </w:p>
        </w:tc>
        <w:tc>
          <w:tcPr>
            <w:tcW w:w="741" w:type="dxa"/>
          </w:tcPr>
          <w:p w14:paraId="67353D1B" w14:textId="77777777" w:rsidR="00347226" w:rsidRDefault="00347226" w:rsidP="0084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00762BA6" w14:textId="77777777" w:rsidR="00347226" w:rsidRDefault="00347226" w:rsidP="0084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507535ED" w14:textId="77777777" w:rsidR="00347226" w:rsidRDefault="00347226" w:rsidP="0084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08836CA0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CA2491" w14:textId="77777777" w:rsidR="00347226" w:rsidRPr="00347226" w:rsidRDefault="00347226" w:rsidP="00607F02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7F3353CF" w14:textId="77F003AE" w:rsidR="00347226" w:rsidRDefault="00347226" w:rsidP="0060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357299CF" w14:textId="2E177693" w:rsidR="00347226" w:rsidRPr="00607F02" w:rsidRDefault="00347226" w:rsidP="0060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47226" w14:paraId="1674B2AA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84B880" w14:textId="45464A09" w:rsidR="00347226" w:rsidRPr="00347226" w:rsidRDefault="00347226" w:rsidP="009F18CA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A2</w:t>
            </w:r>
          </w:p>
        </w:tc>
        <w:tc>
          <w:tcPr>
            <w:tcW w:w="3307" w:type="dxa"/>
          </w:tcPr>
          <w:p w14:paraId="62AF81B8" w14:textId="5EE9C057" w:rsidR="00347226" w:rsidRPr="00736978" w:rsidRDefault="00347226" w:rsidP="009F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3133" w:type="dxa"/>
          </w:tcPr>
          <w:p w14:paraId="02106303" w14:textId="603CAF51" w:rsidR="00347226" w:rsidRPr="007303DD" w:rsidRDefault="00347226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QR Code enthält ausschliesslich den vom E-Rezept Schweiz Service signierten und registrierten Datensatz.</w:t>
            </w:r>
          </w:p>
        </w:tc>
        <w:tc>
          <w:tcPr>
            <w:tcW w:w="741" w:type="dxa"/>
          </w:tcPr>
          <w:p w14:paraId="49B32489" w14:textId="2A8EFA3A" w:rsidR="00347226" w:rsidRDefault="00347226" w:rsidP="009F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788D6952" w14:textId="4A22471B" w:rsidR="00347226" w:rsidRDefault="00347226" w:rsidP="009F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640E5F8E" w14:textId="200EADF4" w:rsidR="00347226" w:rsidRDefault="00347226" w:rsidP="009F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:rsidRPr="00607F02" w14:paraId="33AD66B2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FC46A8" w14:textId="77777777" w:rsidR="00347226" w:rsidRPr="00347226" w:rsidRDefault="00347226" w:rsidP="00607F02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07E17D89" w14:textId="26A6D9BF" w:rsidR="00347226" w:rsidRDefault="00347226" w:rsidP="0060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7E84473A" w14:textId="77777777" w:rsidR="00347226" w:rsidRPr="00607F02" w:rsidRDefault="00347226" w:rsidP="0060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347226" w14:paraId="22BE26D5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2D0375" w14:textId="0AB4784D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A3</w:t>
            </w:r>
          </w:p>
        </w:tc>
        <w:tc>
          <w:tcPr>
            <w:tcW w:w="3307" w:type="dxa"/>
          </w:tcPr>
          <w:p w14:paraId="2A18D8DA" w14:textId="0E2F85CF" w:rsidR="00347226" w:rsidRPr="00C01628" w:rsidRDefault="00347226" w:rsidP="00616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1628">
              <w:t>A</w:t>
            </w:r>
          </w:p>
        </w:tc>
        <w:tc>
          <w:tcPr>
            <w:tcW w:w="3133" w:type="dxa"/>
          </w:tcPr>
          <w:p w14:paraId="1643DA45" w14:textId="1E145F09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wird bestätigt, dass die Verschreibung von Betäubungsmitteln (</w:t>
            </w:r>
            <w:r w:rsidRPr="00616FA5">
              <w:t>BetmVV-EDI</w:t>
            </w:r>
            <w:r>
              <w:t>) nicht über den E-Rezept Schweiz Service abgewickelt wird.</w:t>
            </w:r>
          </w:p>
        </w:tc>
        <w:tc>
          <w:tcPr>
            <w:tcW w:w="741" w:type="dxa"/>
          </w:tcPr>
          <w:p w14:paraId="44194FF3" w14:textId="03FDD83A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1A1CF0AD" w14:textId="0E8EAFF8" w:rsidR="00347226" w:rsidRDefault="00347226" w:rsidP="0077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</w:tcPr>
          <w:p w14:paraId="6349D6B1" w14:textId="520FB253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6BEC9F03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9489C7" w14:textId="77777777" w:rsidR="00347226" w:rsidRPr="00347226" w:rsidRDefault="00347226" w:rsidP="004E31FB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46CE22DF" w14:textId="69EA6E40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605304D1" w14:textId="77777777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0CA6827C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F7FC4F" w14:textId="3B88E8D1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A4</w:t>
            </w:r>
          </w:p>
        </w:tc>
        <w:tc>
          <w:tcPr>
            <w:tcW w:w="3307" w:type="dxa"/>
          </w:tcPr>
          <w:p w14:paraId="69DE726C" w14:textId="1A769327" w:rsidR="00347226" w:rsidRPr="00104D29" w:rsidRDefault="00347226" w:rsidP="00616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O</w:t>
            </w:r>
          </w:p>
        </w:tc>
        <w:tc>
          <w:tcPr>
            <w:tcW w:w="3133" w:type="dxa"/>
          </w:tcPr>
          <w:p w14:paraId="15D896AB" w14:textId="5FD67F3D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Erstellung des PDF Dokuments geschieht über die Medindex API von HCI Solutions.</w:t>
            </w:r>
          </w:p>
        </w:tc>
        <w:tc>
          <w:tcPr>
            <w:tcW w:w="741" w:type="dxa"/>
          </w:tcPr>
          <w:p w14:paraId="3118D425" w14:textId="1D12CA55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208F67DC" w14:textId="3F7CDEE6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</w:tcPr>
          <w:p w14:paraId="38902349" w14:textId="2525245A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7DAC0D13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C3D53" w14:textId="77777777" w:rsidR="00347226" w:rsidRPr="00347226" w:rsidRDefault="00347226" w:rsidP="004E31FB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0D62F0C7" w14:textId="319744EE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5012D617" w14:textId="77777777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2335BB79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8E5101" w14:textId="70CE69D9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lastRenderedPageBreak/>
              <w:t>A5</w:t>
            </w:r>
          </w:p>
        </w:tc>
        <w:tc>
          <w:tcPr>
            <w:tcW w:w="3307" w:type="dxa"/>
          </w:tcPr>
          <w:p w14:paraId="6B1C7EC6" w14:textId="5850408D" w:rsidR="00347226" w:rsidRPr="00593B8E" w:rsidRDefault="00593B8E" w:rsidP="0059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3133" w:type="dxa"/>
          </w:tcPr>
          <w:p w14:paraId="071BB0BA" w14:textId="40520E93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Beantworten Sie diese Frage nur, falls Sie bei der vorhergehenden Frage</w:t>
            </w:r>
            <w:r w:rsidR="00C125F4">
              <w:t xml:space="preserve"> A4</w:t>
            </w:r>
            <w:r>
              <w:t xml:space="preserve"> nein angekreuzt haben und das PDF durch Ihre Applikation </w:t>
            </w:r>
            <w:proofErr w:type="gramStart"/>
            <w:r>
              <w:t>erstellt</w:t>
            </w:r>
            <w:proofErr w:type="gramEnd"/>
            <w:r>
              <w:t xml:space="preserve"> wird:</w:t>
            </w:r>
          </w:p>
          <w:p w14:paraId="3F386E3C" w14:textId="661C801D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 Regeln der Vorlage </w:t>
            </w:r>
            <w:r w:rsidRPr="00530585">
              <w:t>{FIXME: Link</w:t>
            </w:r>
            <w:r w:rsidR="00C01628">
              <w:t xml:space="preserve"> zur Publikation</w:t>
            </w:r>
            <w:r w:rsidRPr="00530585">
              <w:t>}</w:t>
            </w:r>
            <w:r>
              <w:t xml:space="preserve"> werden vollumfänglich befolgt.</w:t>
            </w:r>
          </w:p>
        </w:tc>
        <w:tc>
          <w:tcPr>
            <w:tcW w:w="741" w:type="dxa"/>
          </w:tcPr>
          <w:p w14:paraId="72E9DAD2" w14:textId="60EB0870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107CA121" w14:textId="731F9C5A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183E259D" w14:textId="0CA1A683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7F66A7B4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5D9E49" w14:textId="77777777" w:rsidR="00347226" w:rsidRPr="00347226" w:rsidRDefault="00347226" w:rsidP="004E31FB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6692E528" w14:textId="22C67AB1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43D28C8C" w14:textId="77777777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6CC7FDC0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E2621D" w14:textId="0875123F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A6</w:t>
            </w:r>
          </w:p>
        </w:tc>
        <w:tc>
          <w:tcPr>
            <w:tcW w:w="3307" w:type="dxa"/>
          </w:tcPr>
          <w:p w14:paraId="69016808" w14:textId="298E2306" w:rsidR="00347226" w:rsidRPr="00104D29" w:rsidRDefault="00347226" w:rsidP="00616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3133" w:type="dxa"/>
          </w:tcPr>
          <w:p w14:paraId="2F86EAAB" w14:textId="6E9B9A38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signiertes E-Rezept ist unveränderbar.</w:t>
            </w:r>
          </w:p>
          <w:p w14:paraId="7600F26A" w14:textId="2C1A8DA8" w:rsidR="00347226" w:rsidRDefault="004D512D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Eine nachträgliche Korrektur durch den </w:t>
            </w:r>
            <w:r w:rsidR="00A14ACC">
              <w:t>Benutzer</w:t>
            </w:r>
            <w:r>
              <w:t xml:space="preserve"> Ihrer Applikation ist nur durch Zurückziehen </w:t>
            </w:r>
            <w:r w:rsidR="00A14ACC">
              <w:t>(revoke) und Neuerstellung des E-Rezepts möglich.</w:t>
            </w:r>
            <w:r w:rsidR="00A14ACC" w:rsidRPr="003E5DAF">
              <w:rPr>
                <w:rStyle w:val="Kommentarzeichen"/>
              </w:rPr>
              <w:t xml:space="preserve"> </w:t>
            </w:r>
          </w:p>
        </w:tc>
        <w:tc>
          <w:tcPr>
            <w:tcW w:w="741" w:type="dxa"/>
          </w:tcPr>
          <w:p w14:paraId="1D60C1D9" w14:textId="6FFF2B05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23F9668B" w14:textId="2B225E6C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31DFABA1" w14:textId="608D1599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747B3E2E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80494F" w14:textId="77777777" w:rsidR="00347226" w:rsidRPr="00347226" w:rsidRDefault="00347226" w:rsidP="004E31FB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69D371C0" w14:textId="23DAD092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68753B92" w14:textId="77777777" w:rsidR="00347226" w:rsidRDefault="00347226" w:rsidP="004E3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56ADA1CB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EFC4D5" w14:textId="3DF4BD77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A7</w:t>
            </w:r>
          </w:p>
        </w:tc>
        <w:tc>
          <w:tcPr>
            <w:tcW w:w="3307" w:type="dxa"/>
          </w:tcPr>
          <w:p w14:paraId="33F6949B" w14:textId="00890E21" w:rsidR="00347226" w:rsidRPr="00104D29" w:rsidRDefault="00347226" w:rsidP="00616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O</w:t>
            </w:r>
          </w:p>
        </w:tc>
        <w:tc>
          <w:tcPr>
            <w:tcW w:w="3133" w:type="dxa"/>
          </w:tcPr>
          <w:p w14:paraId="282D76C1" w14:textId="77777777" w:rsidR="00347226" w:rsidRPr="00A14ACC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ACC">
              <w:t xml:space="preserve">Ein E-Rezept kann </w:t>
            </w:r>
            <w:r w:rsidR="001D3B94" w:rsidRPr="00A14ACC">
              <w:t>aus dem Primärsystem direkt in</w:t>
            </w:r>
            <w:r w:rsidRPr="00A14ACC">
              <w:t xml:space="preserve">s EPD </w:t>
            </w:r>
            <w:r w:rsidR="001D3B94" w:rsidRPr="00A14ACC">
              <w:t>abgelegt</w:t>
            </w:r>
            <w:r w:rsidRPr="00A14ACC">
              <w:t xml:space="preserve"> werden.</w:t>
            </w:r>
          </w:p>
          <w:p w14:paraId="15AFD41B" w14:textId="77ED1739" w:rsidR="00C125F4" w:rsidRDefault="00C125F4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ACC">
              <w:t>Es besteht hierzu jedoch keine Pflicht.</w:t>
            </w:r>
          </w:p>
        </w:tc>
        <w:tc>
          <w:tcPr>
            <w:tcW w:w="741" w:type="dxa"/>
          </w:tcPr>
          <w:p w14:paraId="1568C277" w14:textId="6285F191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6EF8FA9D" w14:textId="35A01047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60B33964" w14:textId="787C5FC3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52560AD5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A05824" w14:textId="77777777" w:rsidR="00347226" w:rsidRPr="00347226" w:rsidRDefault="00347226" w:rsidP="00527ACC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2ADDA56F" w14:textId="1D5EE5BD" w:rsidR="00347226" w:rsidRDefault="00347226" w:rsidP="0052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60C3CB2B" w14:textId="77777777" w:rsidR="00347226" w:rsidRDefault="00347226" w:rsidP="0052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0919B6C1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9AE33A" w14:textId="5768442C" w:rsidR="00347226" w:rsidRPr="00347226" w:rsidRDefault="00347226" w:rsidP="00616FA5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A8</w:t>
            </w:r>
          </w:p>
        </w:tc>
        <w:tc>
          <w:tcPr>
            <w:tcW w:w="3307" w:type="dxa"/>
          </w:tcPr>
          <w:p w14:paraId="67AA3E17" w14:textId="0E62426C" w:rsidR="00347226" w:rsidRPr="00104D29" w:rsidRDefault="00347226" w:rsidP="00616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O</w:t>
            </w:r>
          </w:p>
        </w:tc>
        <w:tc>
          <w:tcPr>
            <w:tcW w:w="3133" w:type="dxa"/>
          </w:tcPr>
          <w:p w14:paraId="091CDBCA" w14:textId="28713726" w:rsidR="00347226" w:rsidRDefault="00347226" w:rsidP="00616FA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Für die Erstellung eines E-Rezepts wird der Ärztin keine zusätzliche Transaktionsgebühr verrechnet.</w:t>
            </w:r>
          </w:p>
        </w:tc>
        <w:tc>
          <w:tcPr>
            <w:tcW w:w="741" w:type="dxa"/>
          </w:tcPr>
          <w:p w14:paraId="33288949" w14:textId="1DA97FB7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35277223" w14:textId="0A954489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45528088" w14:textId="1B72DFF6" w:rsidR="00347226" w:rsidRDefault="00347226" w:rsidP="00616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5510A5F2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163243" w14:textId="77777777" w:rsidR="00347226" w:rsidRPr="00347226" w:rsidRDefault="00347226" w:rsidP="00527ACC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45618C63" w14:textId="530C1889" w:rsidR="00347226" w:rsidRDefault="00347226" w:rsidP="0052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11A72A5B" w14:textId="77777777" w:rsidR="00347226" w:rsidRDefault="00347226" w:rsidP="00616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0E38981F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F8EA63" w14:textId="2C22152B" w:rsidR="00347226" w:rsidRPr="00347226" w:rsidRDefault="00347226" w:rsidP="00B64CBA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lastRenderedPageBreak/>
              <w:t>A9</w:t>
            </w:r>
          </w:p>
        </w:tc>
        <w:tc>
          <w:tcPr>
            <w:tcW w:w="3307" w:type="dxa"/>
          </w:tcPr>
          <w:p w14:paraId="5E718122" w14:textId="7892FCCB" w:rsidR="00347226" w:rsidRPr="00104D29" w:rsidRDefault="00347226" w:rsidP="00B64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3133" w:type="dxa"/>
          </w:tcPr>
          <w:p w14:paraId="4373F0FC" w14:textId="12712600" w:rsidR="00347226" w:rsidRDefault="00347226" w:rsidP="00B64CBA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DFF">
              <w:t xml:space="preserve">Schlägt das elektronische Signieren durch den E-Rezept Schweiz Service aufgrund technischer Probleme fehl, wird dies der </w:t>
            </w:r>
            <w:r>
              <w:t>aus</w:t>
            </w:r>
            <w:r w:rsidRPr="00754DFF">
              <w:t xml:space="preserve">stellenden Ärztin </w:t>
            </w:r>
            <w:r w:rsidR="00A03C7A">
              <w:t xml:space="preserve">verständlich </w:t>
            </w:r>
            <w:r w:rsidRPr="00754DFF">
              <w:t>dargestellt.</w:t>
            </w:r>
          </w:p>
        </w:tc>
        <w:tc>
          <w:tcPr>
            <w:tcW w:w="741" w:type="dxa"/>
          </w:tcPr>
          <w:p w14:paraId="51F0C225" w14:textId="56F3490F" w:rsidR="00347226" w:rsidRDefault="00347226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61" w:type="dxa"/>
          </w:tcPr>
          <w:p w14:paraId="1C54F40A" w14:textId="4E469885" w:rsidR="00347226" w:rsidRDefault="00347226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8" w:type="dxa"/>
          </w:tcPr>
          <w:p w14:paraId="0222DB02" w14:textId="0555F884" w:rsidR="00347226" w:rsidRDefault="00347226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28633D14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E1C374" w14:textId="77777777" w:rsidR="00347226" w:rsidRPr="00347226" w:rsidRDefault="00347226" w:rsidP="00527ACC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5"/>
          </w:tcPr>
          <w:p w14:paraId="59F8DBF9" w14:textId="1D44AE5C" w:rsidR="00347226" w:rsidRDefault="00347226" w:rsidP="0052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77AFA53E" w14:textId="77777777" w:rsidR="00347226" w:rsidRDefault="00347226" w:rsidP="00B64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623A76" w14:textId="77777777" w:rsidR="0084101A" w:rsidRDefault="0084101A"/>
    <w:p w14:paraId="72AA7C73" w14:textId="2D95E700" w:rsidR="003553D2" w:rsidRDefault="00957F0F">
      <w:r>
        <w:t>Weitere Kommentare:</w:t>
      </w:r>
      <w:r w:rsidR="00840B06">
        <w:t xml:space="preserve"> </w:t>
      </w:r>
      <w:r>
        <w:fldChar w:fldCharType="begin">
          <w:ffData>
            <w:name w:val="Kommentar_Erstellung"/>
            <w:enabled/>
            <w:calcOnExit w:val="0"/>
            <w:statusText w:type="text" w:val="Bitte geben Sie hier weitere Kommentare ein zur Erstellung von E-Rezepten"/>
            <w:textInput/>
          </w:ffData>
        </w:fldChar>
      </w:r>
      <w:bookmarkStart w:id="3" w:name="Kommentar_Erstellu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753DE59" w14:textId="1339AA1B" w:rsidR="002D02FD" w:rsidRDefault="002D02FD">
      <w:r>
        <w:br w:type="page"/>
      </w:r>
    </w:p>
    <w:p w14:paraId="6FBC91BC" w14:textId="28FDF6E3" w:rsidR="00686904" w:rsidRPr="00A007A4" w:rsidRDefault="00186E58" w:rsidP="00A40B86">
      <w:pPr>
        <w:pStyle w:val="Titel"/>
      </w:pPr>
      <w:r w:rsidRPr="00A007A4">
        <w:lastRenderedPageBreak/>
        <w:t>Übermittlung</w:t>
      </w:r>
      <w:r w:rsidR="00D6576C" w:rsidRPr="00A007A4">
        <w:t xml:space="preserve"> und Datenschutz</w:t>
      </w:r>
    </w:p>
    <w:p w14:paraId="23B21751" w14:textId="5F5F07FD" w:rsidR="00D6576C" w:rsidRDefault="00D6576C" w:rsidP="00132901">
      <w:pPr>
        <w:rPr>
          <w:b/>
          <w:bCs/>
        </w:rPr>
      </w:pPr>
      <w:r>
        <w:rPr>
          <w:b/>
          <w:bCs/>
        </w:rPr>
        <w:t xml:space="preserve">Abgedeckte </w:t>
      </w:r>
      <w:r w:rsidRPr="00D6576C">
        <w:rPr>
          <w:b/>
          <w:bCs/>
        </w:rPr>
        <w:t>Grundsätze:</w:t>
      </w:r>
    </w:p>
    <w:p w14:paraId="3AF5C52A" w14:textId="7DEF1127" w:rsidR="001709E8" w:rsidRPr="001709E8" w:rsidRDefault="001709E8" w:rsidP="00A007A4">
      <w:pPr>
        <w:pStyle w:val="Listenabsatz"/>
        <w:numPr>
          <w:ilvl w:val="0"/>
          <w:numId w:val="11"/>
        </w:numPr>
      </w:pPr>
      <w:r w:rsidRPr="007E6535">
        <w:t>E-Rezept Schweiz ist HMG-, datenschutzkonform und datensparsam.</w:t>
      </w:r>
    </w:p>
    <w:p w14:paraId="2AB71684" w14:textId="6B7CE8FA" w:rsidR="00714F93" w:rsidRPr="00840B06" w:rsidRDefault="00D6576C" w:rsidP="007303DD">
      <w:pPr>
        <w:pStyle w:val="Listenabsatz"/>
        <w:numPr>
          <w:ilvl w:val="0"/>
          <w:numId w:val="11"/>
        </w:numPr>
        <w:spacing w:after="240"/>
      </w:pPr>
      <w:r w:rsidRPr="007E6535">
        <w:t>E-Rezept Schweiz ist diskriminierungsfrei und kann in jeder Apotheke nach Wahl eingelöst werden.</w:t>
      </w:r>
    </w:p>
    <w:tbl>
      <w:tblPr>
        <w:tblStyle w:val="Gitternetztabelle4Akzent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05"/>
        <w:gridCol w:w="3128"/>
        <w:gridCol w:w="83"/>
        <w:gridCol w:w="581"/>
        <w:gridCol w:w="82"/>
        <w:gridCol w:w="661"/>
        <w:gridCol w:w="82"/>
        <w:gridCol w:w="578"/>
      </w:tblGrid>
      <w:tr w:rsidR="00347226" w14:paraId="39A74D24" w14:textId="77777777" w:rsidTr="00347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882978" w14:textId="77777777" w:rsidR="00347226" w:rsidRPr="00347226" w:rsidRDefault="00347226" w:rsidP="005C703A">
            <w:pPr>
              <w:rPr>
                <w:b w:val="0"/>
                <w:bCs w:val="0"/>
              </w:rPr>
            </w:pPr>
          </w:p>
        </w:tc>
        <w:tc>
          <w:tcPr>
            <w:tcW w:w="6433" w:type="dxa"/>
            <w:gridSpan w:val="2"/>
          </w:tcPr>
          <w:p w14:paraId="19658B90" w14:textId="710FF71E" w:rsidR="00347226" w:rsidRDefault="00347226" w:rsidP="005C7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DF2">
              <w:t>Typ:</w:t>
            </w:r>
            <w:r>
              <w:rPr>
                <w:b w:val="0"/>
                <w:bCs w:val="0"/>
              </w:rPr>
              <w:br/>
            </w:r>
            <w:r w:rsidRPr="00C20DF2">
              <w:rPr>
                <w:b w:val="0"/>
                <w:bCs w:val="0"/>
              </w:rPr>
              <w:t>A: Anforderung</w:t>
            </w:r>
            <w:r w:rsidRPr="00C20DF2">
              <w:rPr>
                <w:b w:val="0"/>
                <w:bCs w:val="0"/>
              </w:rPr>
              <w:br/>
              <w:t>I: Information</w:t>
            </w:r>
            <w:r w:rsidRPr="00C20DF2">
              <w:rPr>
                <w:b w:val="0"/>
                <w:bCs w:val="0"/>
              </w:rPr>
              <w:br/>
              <w:t>O: Option</w:t>
            </w:r>
          </w:p>
        </w:tc>
        <w:tc>
          <w:tcPr>
            <w:tcW w:w="746" w:type="dxa"/>
            <w:gridSpan w:val="3"/>
            <w:vAlign w:val="center"/>
          </w:tcPr>
          <w:p w14:paraId="67A7C6A3" w14:textId="77777777" w:rsidR="00347226" w:rsidRPr="00736978" w:rsidRDefault="00347226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ja</w:t>
            </w:r>
          </w:p>
        </w:tc>
        <w:tc>
          <w:tcPr>
            <w:tcW w:w="661" w:type="dxa"/>
            <w:vAlign w:val="center"/>
          </w:tcPr>
          <w:p w14:paraId="2A7C4551" w14:textId="77777777" w:rsidR="00347226" w:rsidRPr="00736978" w:rsidRDefault="00347226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teil–</w:t>
            </w:r>
            <w:r w:rsidRPr="00736978">
              <w:rPr>
                <w:b w:val="0"/>
                <w:bCs w:val="0"/>
              </w:rPr>
              <w:t>weise</w:t>
            </w:r>
          </w:p>
        </w:tc>
        <w:tc>
          <w:tcPr>
            <w:tcW w:w="660" w:type="dxa"/>
            <w:gridSpan w:val="2"/>
            <w:vAlign w:val="center"/>
          </w:tcPr>
          <w:p w14:paraId="7C7BEFB1" w14:textId="77777777" w:rsidR="00347226" w:rsidRPr="00736978" w:rsidRDefault="00347226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nein</w:t>
            </w:r>
          </w:p>
        </w:tc>
      </w:tr>
      <w:tr w:rsidR="00347226" w14:paraId="59C58AC1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08696E" w14:textId="0EC5560C" w:rsidR="00347226" w:rsidRPr="00347226" w:rsidRDefault="00347226" w:rsidP="00037B42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B1</w:t>
            </w:r>
          </w:p>
        </w:tc>
        <w:tc>
          <w:tcPr>
            <w:tcW w:w="3305" w:type="dxa"/>
          </w:tcPr>
          <w:p w14:paraId="68FCEDE9" w14:textId="5EABA5E7" w:rsidR="00347226" w:rsidRPr="00736978" w:rsidRDefault="00347226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3211" w:type="dxa"/>
            <w:gridSpan w:val="2"/>
          </w:tcPr>
          <w:p w14:paraId="1017E49A" w14:textId="591B333C" w:rsidR="00347226" w:rsidRDefault="00347226" w:rsidP="003F5AD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Arztpraxis: Der Patient hat Anspruch auf die Aushändigung des E-Rezepts, in Papierform oder digital. Dies ist in Papierform gewährleistet.</w:t>
            </w:r>
          </w:p>
        </w:tc>
        <w:tc>
          <w:tcPr>
            <w:tcW w:w="581" w:type="dxa"/>
          </w:tcPr>
          <w:p w14:paraId="7FA991D4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</w:tcPr>
          <w:p w14:paraId="274C6076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8" w:type="dxa"/>
          </w:tcPr>
          <w:p w14:paraId="381D5EAB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167AB859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FDC049" w14:textId="77777777" w:rsidR="00347226" w:rsidRPr="00347226" w:rsidRDefault="00347226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8"/>
          </w:tcPr>
          <w:p w14:paraId="6A32A5D4" w14:textId="2FC18AFC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5E3AF29F" w14:textId="77777777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1ECD98B6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85DF4A" w14:textId="07BFA32E" w:rsidR="00347226" w:rsidRPr="00347226" w:rsidRDefault="00347226" w:rsidP="00037B42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B2</w:t>
            </w:r>
          </w:p>
        </w:tc>
        <w:tc>
          <w:tcPr>
            <w:tcW w:w="3305" w:type="dxa"/>
          </w:tcPr>
          <w:p w14:paraId="74CC1F31" w14:textId="57C68915" w:rsidR="00347226" w:rsidRPr="00736978" w:rsidRDefault="00347226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3211" w:type="dxa"/>
            <w:gridSpan w:val="2"/>
          </w:tcPr>
          <w:p w14:paraId="3AF8E17B" w14:textId="77777777" w:rsidR="00347226" w:rsidRDefault="00347226" w:rsidP="003F5AD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Bei Zustellung des E-Rezepts in eine Apotheke hat der Patient jederzeit die Wahl, die empfangende Apotheke selbst zu bestimmen.</w:t>
            </w:r>
          </w:p>
          <w:p w14:paraId="55D58546" w14:textId="29200390" w:rsidR="001D3B94" w:rsidRDefault="001D3B94" w:rsidP="003F5AD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ACC">
              <w:t>Die Liste der empfangenden Apotheken ist erweiterbar und macht keine Einschränkungen, welche Apotheken aufgeführt werden.</w:t>
            </w:r>
          </w:p>
        </w:tc>
        <w:tc>
          <w:tcPr>
            <w:tcW w:w="581" w:type="dxa"/>
          </w:tcPr>
          <w:p w14:paraId="7B66AC9C" w14:textId="2A2E51C2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</w:tcPr>
          <w:p w14:paraId="2CF8E93D" w14:textId="6FF03A90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8" w:type="dxa"/>
          </w:tcPr>
          <w:p w14:paraId="641899B5" w14:textId="705361F5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583A660C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E87BF3" w14:textId="77777777" w:rsidR="00347226" w:rsidRPr="00347226" w:rsidRDefault="00347226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8"/>
          </w:tcPr>
          <w:p w14:paraId="6EB66D24" w14:textId="08D412F8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077CC266" w14:textId="77777777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226" w14:paraId="1D7B5D8D" w14:textId="77777777" w:rsidTr="0034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32AC5" w14:textId="06F4FD19" w:rsidR="00347226" w:rsidRPr="00347226" w:rsidRDefault="00347226" w:rsidP="00037B42">
            <w:pPr>
              <w:rPr>
                <w:b w:val="0"/>
                <w:bCs w:val="0"/>
              </w:rPr>
            </w:pPr>
            <w:r w:rsidRPr="00347226">
              <w:rPr>
                <w:b w:val="0"/>
                <w:bCs w:val="0"/>
              </w:rPr>
              <w:t>B3</w:t>
            </w:r>
          </w:p>
        </w:tc>
        <w:tc>
          <w:tcPr>
            <w:tcW w:w="3305" w:type="dxa"/>
          </w:tcPr>
          <w:p w14:paraId="0A68F6A4" w14:textId="53E7FA89" w:rsidR="00347226" w:rsidRPr="00104D29" w:rsidRDefault="00347226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3211" w:type="dxa"/>
            <w:gridSpan w:val="2"/>
          </w:tcPr>
          <w:p w14:paraId="3666E206" w14:textId="50D1CEC8" w:rsidR="00347226" w:rsidRDefault="00347226" w:rsidP="003F5AD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 wird sichergestellt, dass aus der Applikation E-Rezepte über gesicherte Verbindungen übermittelt werden. Beispiele dafür: SSL-verschlüsselte Verbindungen, sicher verschlüsselte E-Mail. </w:t>
            </w:r>
          </w:p>
        </w:tc>
        <w:tc>
          <w:tcPr>
            <w:tcW w:w="581" w:type="dxa"/>
          </w:tcPr>
          <w:p w14:paraId="23F9CB2F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</w:tcPr>
          <w:p w14:paraId="40F49D18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8" w:type="dxa"/>
          </w:tcPr>
          <w:p w14:paraId="033B8574" w14:textId="77777777" w:rsidR="00347226" w:rsidRDefault="00347226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7226" w14:paraId="48AC0716" w14:textId="77777777" w:rsidTr="003472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16F43" w14:textId="77777777" w:rsidR="00347226" w:rsidRPr="00347226" w:rsidRDefault="00347226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8"/>
          </w:tcPr>
          <w:p w14:paraId="5C14BE12" w14:textId="140C889B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48ED0A2C" w14:textId="77777777" w:rsidR="00347226" w:rsidRDefault="00347226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EEE50C" w14:textId="77777777" w:rsidR="00E62E4D" w:rsidRDefault="00E62E4D"/>
    <w:p w14:paraId="4B4FC864" w14:textId="08645139" w:rsidR="001F0CDE" w:rsidRDefault="001F0CDE" w:rsidP="001F0CDE">
      <w:r>
        <w:t>Weitere Kommentare:</w:t>
      </w:r>
      <w:r w:rsidR="00840B06">
        <w:t xml:space="preserve"> </w:t>
      </w:r>
      <w:r>
        <w:fldChar w:fldCharType="begin">
          <w:ffData>
            <w:name w:val="Kommentar_Erstellung"/>
            <w:enabled/>
            <w:calcOnExit w:val="0"/>
            <w:statusText w:type="text" w:val="Bitte geben Sie hier weitere Kommentare ein zur Erstellung von E-Rezepte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E1BF69" w14:textId="77777777" w:rsidR="00CC6929" w:rsidRDefault="00CC6929"/>
    <w:p w14:paraId="5C61BCCB" w14:textId="33AD02F4" w:rsidR="00CC6929" w:rsidRPr="00A007A4" w:rsidRDefault="002E0BB9" w:rsidP="00A40B86">
      <w:pPr>
        <w:pStyle w:val="Titel"/>
      </w:pPr>
      <w:r w:rsidRPr="00A007A4">
        <w:lastRenderedPageBreak/>
        <w:t xml:space="preserve">Prozess der </w:t>
      </w:r>
      <w:r w:rsidR="00D321E3" w:rsidRPr="00A007A4">
        <w:t>Abgabe</w:t>
      </w:r>
    </w:p>
    <w:p w14:paraId="4268CCA3" w14:textId="3558B528" w:rsidR="00132901" w:rsidRPr="00132901" w:rsidRDefault="00132901" w:rsidP="00132901">
      <w:pPr>
        <w:rPr>
          <w:b/>
          <w:bCs/>
        </w:rPr>
      </w:pPr>
      <w:r w:rsidRPr="00132901">
        <w:rPr>
          <w:b/>
          <w:bCs/>
        </w:rPr>
        <w:t>Abgedeckte Grundsätze:</w:t>
      </w:r>
    </w:p>
    <w:p w14:paraId="38B09DC7" w14:textId="6AA1BCFF" w:rsidR="00132901" w:rsidRDefault="00132901" w:rsidP="00A007A4">
      <w:pPr>
        <w:pStyle w:val="Listenabsatz"/>
        <w:numPr>
          <w:ilvl w:val="0"/>
          <w:numId w:val="12"/>
        </w:numPr>
      </w:pPr>
      <w:r w:rsidRPr="007E6535">
        <w:t>E-Rezept Schweiz minimiert Missbräuche.</w:t>
      </w:r>
    </w:p>
    <w:p w14:paraId="7AC3EE78" w14:textId="007E75C0" w:rsidR="00132901" w:rsidRPr="00132901" w:rsidRDefault="00132901" w:rsidP="00A007A4">
      <w:pPr>
        <w:pStyle w:val="Listenabsatz"/>
        <w:numPr>
          <w:ilvl w:val="0"/>
          <w:numId w:val="12"/>
        </w:numPr>
        <w:spacing w:after="240"/>
      </w:pPr>
      <w:r w:rsidRPr="007E6535">
        <w:t>E-Rezepte sind immer elektronisch einzulösen, auch wenn sie auf Papier ausgedruckt werden.</w:t>
      </w:r>
    </w:p>
    <w:tbl>
      <w:tblPr>
        <w:tblStyle w:val="Gitternetztabelle4Akzent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532"/>
        <w:gridCol w:w="4951"/>
        <w:gridCol w:w="94"/>
        <w:gridCol w:w="686"/>
        <w:gridCol w:w="390"/>
        <w:gridCol w:w="807"/>
        <w:gridCol w:w="134"/>
        <w:gridCol w:w="936"/>
      </w:tblGrid>
      <w:tr w:rsidR="00EB598E" w14:paraId="0434AE69" w14:textId="77777777" w:rsidTr="00EB5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4E0CB6EE" w14:textId="77777777" w:rsidR="00EB598E" w:rsidRPr="00EB598E" w:rsidRDefault="00EB598E" w:rsidP="005C703A">
            <w:pPr>
              <w:rPr>
                <w:b w:val="0"/>
                <w:bCs w:val="0"/>
              </w:rPr>
            </w:pPr>
          </w:p>
        </w:tc>
        <w:tc>
          <w:tcPr>
            <w:tcW w:w="5577" w:type="dxa"/>
            <w:gridSpan w:val="3"/>
          </w:tcPr>
          <w:p w14:paraId="5D8F4674" w14:textId="31E234B4" w:rsidR="00EB598E" w:rsidRDefault="00EB598E" w:rsidP="005C7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DF2">
              <w:t>Typ:</w:t>
            </w:r>
            <w:r>
              <w:rPr>
                <w:b w:val="0"/>
                <w:bCs w:val="0"/>
              </w:rPr>
              <w:br/>
            </w:r>
            <w:r w:rsidRPr="00C20DF2">
              <w:rPr>
                <w:b w:val="0"/>
                <w:bCs w:val="0"/>
              </w:rPr>
              <w:t>A: Anforderung</w:t>
            </w:r>
            <w:r w:rsidRPr="00C20DF2">
              <w:rPr>
                <w:b w:val="0"/>
                <w:bCs w:val="0"/>
              </w:rPr>
              <w:br/>
              <w:t>I: Information</w:t>
            </w:r>
            <w:r w:rsidRPr="00C20DF2">
              <w:rPr>
                <w:b w:val="0"/>
                <w:bCs w:val="0"/>
              </w:rPr>
              <w:br/>
              <w:t>O: Option</w:t>
            </w:r>
          </w:p>
        </w:tc>
        <w:tc>
          <w:tcPr>
            <w:tcW w:w="1076" w:type="dxa"/>
            <w:gridSpan w:val="2"/>
            <w:vAlign w:val="center"/>
          </w:tcPr>
          <w:p w14:paraId="5C8EA75B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ja</w:t>
            </w:r>
          </w:p>
        </w:tc>
        <w:tc>
          <w:tcPr>
            <w:tcW w:w="941" w:type="dxa"/>
            <w:gridSpan w:val="2"/>
            <w:vAlign w:val="center"/>
          </w:tcPr>
          <w:p w14:paraId="67B73861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teil–</w:t>
            </w:r>
            <w:r w:rsidRPr="00736978">
              <w:rPr>
                <w:b w:val="0"/>
                <w:bCs w:val="0"/>
              </w:rPr>
              <w:t>weise</w:t>
            </w:r>
          </w:p>
        </w:tc>
        <w:tc>
          <w:tcPr>
            <w:tcW w:w="936" w:type="dxa"/>
            <w:vAlign w:val="center"/>
          </w:tcPr>
          <w:p w14:paraId="7AFAD7C6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nein</w:t>
            </w:r>
          </w:p>
        </w:tc>
      </w:tr>
      <w:tr w:rsidR="00EB598E" w14:paraId="2C960FAC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240251A3" w14:textId="56E38A3E" w:rsidR="00EB598E" w:rsidRPr="00EB598E" w:rsidRDefault="00EB598E" w:rsidP="00037B42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C1</w:t>
            </w:r>
          </w:p>
        </w:tc>
        <w:tc>
          <w:tcPr>
            <w:tcW w:w="532" w:type="dxa"/>
          </w:tcPr>
          <w:p w14:paraId="7F742B1D" w14:textId="58D2A49F" w:rsidR="00EB598E" w:rsidRPr="00104D29" w:rsidRDefault="00EB598E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4951" w:type="dxa"/>
          </w:tcPr>
          <w:p w14:paraId="5A39C766" w14:textId="77777777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Vor jeder Abgabe (Teilabgabe/Vollabgabe) wird der Status des E-Rezepts mittels «verify» Abfrage gegenüber dem E-Rezept Schweiz Service geprüft.</w:t>
            </w:r>
          </w:p>
          <w:p w14:paraId="3AE0C4D1" w14:textId="77777777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 Informationen aus Status-Prüfung werden im Primärsystem interpretiert und transparent angezeigt.</w:t>
            </w:r>
          </w:p>
          <w:p w14:paraId="26A6E156" w14:textId="44AEC0D2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Fehlermeldungen des Services werden interpretiert und in der Software abgehandelt.</w:t>
            </w:r>
          </w:p>
        </w:tc>
        <w:tc>
          <w:tcPr>
            <w:tcW w:w="780" w:type="dxa"/>
            <w:gridSpan w:val="2"/>
          </w:tcPr>
          <w:p w14:paraId="6B1F6600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2E98EBF6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3BA10DAA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0F61EF6F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68CB4563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7E3FC2F7" w14:textId="0802A6F2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4E1B7B9C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23251ECE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6944DC63" w14:textId="675D6B93" w:rsidR="00EB598E" w:rsidRPr="00EB598E" w:rsidRDefault="00EB598E" w:rsidP="00037B42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C2</w:t>
            </w:r>
          </w:p>
        </w:tc>
        <w:tc>
          <w:tcPr>
            <w:tcW w:w="532" w:type="dxa"/>
          </w:tcPr>
          <w:p w14:paraId="2B5F5B86" w14:textId="5931DF00" w:rsidR="00EB598E" w:rsidRPr="00104D29" w:rsidRDefault="00EB598E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4951" w:type="dxa"/>
          </w:tcPr>
          <w:p w14:paraId="0446DAE8" w14:textId="465D6012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Datengrundlage (Medikamentenstämme), anhand derer die verschriebenen Medikamenten-Positionen dekodiert werden, ist jederzeit auf einem aktuellen Stand.</w:t>
            </w:r>
          </w:p>
        </w:tc>
        <w:tc>
          <w:tcPr>
            <w:tcW w:w="780" w:type="dxa"/>
            <w:gridSpan w:val="2"/>
          </w:tcPr>
          <w:p w14:paraId="2D48A4BD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56E4B1D0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1E865986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3CBC9273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5B33157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5AA4E1AB" w14:textId="11C7B68E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1A6F592B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1F52660C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4D020F03" w14:textId="1DE6A980" w:rsidR="00EB598E" w:rsidRPr="00EB598E" w:rsidRDefault="00EB598E" w:rsidP="00B64CBA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C3</w:t>
            </w:r>
          </w:p>
        </w:tc>
        <w:tc>
          <w:tcPr>
            <w:tcW w:w="532" w:type="dxa"/>
          </w:tcPr>
          <w:p w14:paraId="4D65E980" w14:textId="3678A295" w:rsidR="00EB598E" w:rsidRPr="00104D29" w:rsidRDefault="00EB598E" w:rsidP="00B64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4951" w:type="dxa"/>
          </w:tcPr>
          <w:p w14:paraId="59BBAE03" w14:textId="031A969E" w:rsidR="00EB598E" w:rsidRPr="002F03FB" w:rsidRDefault="00EB598E" w:rsidP="00B64CBA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03FB">
              <w:t>Schlägt die Prüfung der Gültigkeit eines E-Rezept durch den E-Rezept Schweiz Service aufgrund technischer Probleme fehl, wird dies der Apothekerin eindeutig dargestellt.</w:t>
            </w:r>
          </w:p>
        </w:tc>
        <w:tc>
          <w:tcPr>
            <w:tcW w:w="780" w:type="dxa"/>
            <w:gridSpan w:val="2"/>
          </w:tcPr>
          <w:p w14:paraId="100F931E" w14:textId="4899012A" w:rsidR="00EB598E" w:rsidRDefault="00EB598E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408B9A33" w14:textId="30CE86BE" w:rsidR="00EB598E" w:rsidRDefault="00EB598E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46A76820" w14:textId="7E1402BB" w:rsidR="00EB598E" w:rsidRDefault="00EB598E" w:rsidP="00B64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5FE072D0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1431C851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2486E537" w14:textId="6306BA9B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1F2EC24B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1168A150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7A40ACD9" w14:textId="121A3C4C" w:rsidR="00EB598E" w:rsidRPr="00EB598E" w:rsidRDefault="00EB598E" w:rsidP="002F03F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C4</w:t>
            </w:r>
          </w:p>
        </w:tc>
        <w:tc>
          <w:tcPr>
            <w:tcW w:w="532" w:type="dxa"/>
          </w:tcPr>
          <w:p w14:paraId="6766A238" w14:textId="54DE9681" w:rsidR="00EB598E" w:rsidRPr="00E20B7B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20B7B">
              <w:t>I</w:t>
            </w:r>
          </w:p>
        </w:tc>
        <w:tc>
          <w:tcPr>
            <w:tcW w:w="4951" w:type="dxa"/>
          </w:tcPr>
          <w:p w14:paraId="2036DEB5" w14:textId="4B7184B9" w:rsidR="00EB598E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t>Die Archivierungspflicht besteht auch mit dem E-Rezept weiterhin</w:t>
            </w:r>
            <w:r>
              <w:t xml:space="preserve"> wie bis anhin und wird im Primärsystem </w:t>
            </w:r>
            <w:r w:rsidR="00A03C7A">
              <w:t>unterstützt</w:t>
            </w:r>
            <w:r>
              <w:t>.</w:t>
            </w:r>
          </w:p>
          <w:p w14:paraId="676A2332" w14:textId="13FF3575" w:rsidR="00EB598E" w:rsidRPr="00E20B7B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Das E-Rezept, das vom Patienten vorgelegt wird, muss zwingend archiviert werden. Dies kann in Form des E-Rezept QR-Codes, des elektronischen Datensatzes oder des PDF-Dokuments geschehen.</w:t>
            </w:r>
          </w:p>
        </w:tc>
        <w:tc>
          <w:tcPr>
            <w:tcW w:w="780" w:type="dxa"/>
            <w:gridSpan w:val="2"/>
          </w:tcPr>
          <w:p w14:paraId="6DD521BC" w14:textId="445165EE" w:rsidR="00EB598E" w:rsidRPr="00E20B7B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  <w:tc>
          <w:tcPr>
            <w:tcW w:w="1197" w:type="dxa"/>
            <w:gridSpan w:val="2"/>
          </w:tcPr>
          <w:p w14:paraId="247C0AB5" w14:textId="01C03C0C" w:rsidR="00EB598E" w:rsidRPr="00E20B7B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  <w:tc>
          <w:tcPr>
            <w:tcW w:w="1070" w:type="dxa"/>
            <w:gridSpan w:val="2"/>
          </w:tcPr>
          <w:p w14:paraId="45B37A53" w14:textId="46CC5101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</w:tr>
      <w:tr w:rsidR="00EB598E" w14:paraId="153A7C24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4CF5DDFC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34DBC09D" w14:textId="1E3406CE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7116DD73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BA3" w14:paraId="0B036295" w14:textId="77777777" w:rsidTr="00D9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2B9965DA" w14:textId="6BAA7755" w:rsidR="00752BA3" w:rsidRPr="00EB598E" w:rsidRDefault="00752BA3" w:rsidP="00D965CC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</w:t>
            </w:r>
            <w:r>
              <w:rPr>
                <w:b w:val="0"/>
                <w:bCs w:val="0"/>
              </w:rPr>
              <w:t>5</w:t>
            </w:r>
          </w:p>
        </w:tc>
        <w:tc>
          <w:tcPr>
            <w:tcW w:w="532" w:type="dxa"/>
          </w:tcPr>
          <w:p w14:paraId="36E518AA" w14:textId="786FA3AC" w:rsidR="00752BA3" w:rsidRPr="00E20B7B" w:rsidRDefault="00752BA3" w:rsidP="00D96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O</w:t>
            </w:r>
          </w:p>
        </w:tc>
        <w:tc>
          <w:tcPr>
            <w:tcW w:w="4951" w:type="dxa"/>
          </w:tcPr>
          <w:p w14:paraId="4A9579CD" w14:textId="54E2B9EC" w:rsidR="00752BA3" w:rsidRPr="00E20B7B" w:rsidRDefault="00752BA3" w:rsidP="00D965CC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EBA">
              <w:t>Das POS-System bietet für den Fall, dass nur der Datensatz oder der QR-Code digital an die Apotheke übermittelt wird, eine Möglichkeit den QR-Code aus dem E-Rezept im System zu visualisieren.</w:t>
            </w:r>
          </w:p>
        </w:tc>
        <w:tc>
          <w:tcPr>
            <w:tcW w:w="780" w:type="dxa"/>
            <w:gridSpan w:val="2"/>
          </w:tcPr>
          <w:p w14:paraId="636E824A" w14:textId="77777777" w:rsidR="00752BA3" w:rsidRPr="00E20B7B" w:rsidRDefault="00752BA3" w:rsidP="00D96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  <w:tc>
          <w:tcPr>
            <w:tcW w:w="1197" w:type="dxa"/>
            <w:gridSpan w:val="2"/>
          </w:tcPr>
          <w:p w14:paraId="21894267" w14:textId="77777777" w:rsidR="00752BA3" w:rsidRPr="00E20B7B" w:rsidRDefault="00752BA3" w:rsidP="00D96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  <w:tc>
          <w:tcPr>
            <w:tcW w:w="1070" w:type="dxa"/>
            <w:gridSpan w:val="2"/>
          </w:tcPr>
          <w:p w14:paraId="29C52403" w14:textId="77777777" w:rsidR="00752BA3" w:rsidRDefault="00752BA3" w:rsidP="00D96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B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B7B">
              <w:instrText xml:space="preserve"> FORMCHECKBOX </w:instrText>
            </w:r>
            <w:r w:rsidRPr="00E20B7B">
              <w:fldChar w:fldCharType="separate"/>
            </w:r>
            <w:r w:rsidRPr="00E20B7B">
              <w:fldChar w:fldCharType="end"/>
            </w:r>
          </w:p>
        </w:tc>
      </w:tr>
      <w:tr w:rsidR="00752BA3" w14:paraId="363F9FC0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7F4FEFCB" w14:textId="77777777" w:rsidR="00752BA3" w:rsidRPr="00EB598E" w:rsidRDefault="00752BA3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38AF4039" w14:textId="53C7774F" w:rsidR="00752BA3" w:rsidRPr="00607F02" w:rsidRDefault="00752BA3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Kommentar:</w:t>
            </w:r>
            <w:r>
              <w:rPr>
                <w:i/>
                <w:iCs/>
                <w:sz w:val="21"/>
                <w:szCs w:val="21"/>
              </w:rPr>
              <w:br/>
            </w:r>
          </w:p>
        </w:tc>
      </w:tr>
      <w:tr w:rsidR="00EB598E" w14:paraId="0990009A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525F6863" w14:textId="77777777" w:rsidR="00EB598E" w:rsidRPr="00EB598E" w:rsidRDefault="00EB598E" w:rsidP="002F03FB">
            <w:pPr>
              <w:rPr>
                <w:b w:val="0"/>
                <w:bCs w:val="0"/>
              </w:rPr>
            </w:pPr>
          </w:p>
        </w:tc>
        <w:tc>
          <w:tcPr>
            <w:tcW w:w="8530" w:type="dxa"/>
            <w:gridSpan w:val="8"/>
          </w:tcPr>
          <w:p w14:paraId="6EDC03F0" w14:textId="3E11EDBE" w:rsidR="00EB598E" w:rsidRPr="00776EBA" w:rsidRDefault="00752BA3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EBA">
              <w:t xml:space="preserve">Anwendungsfall </w:t>
            </w:r>
            <w:r w:rsidR="00F75574" w:rsidRPr="00776EBA">
              <w:t>Abgabe mittels Rezeptverlängerung in der Apotheke</w:t>
            </w:r>
          </w:p>
        </w:tc>
      </w:tr>
      <w:tr w:rsidR="00DC325D" w:rsidRPr="00DC325D" w14:paraId="60B87410" w14:textId="77777777" w:rsidTr="00DC325D">
        <w:trPr>
          <w:cantSplit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13700DC3" w14:textId="77777777" w:rsidR="00DC325D" w:rsidRPr="00DC325D" w:rsidRDefault="00DC325D" w:rsidP="002F03FB"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8530" w:type="dxa"/>
            <w:gridSpan w:val="8"/>
          </w:tcPr>
          <w:p w14:paraId="4CCC9D39" w14:textId="77777777" w:rsidR="00DC325D" w:rsidRPr="00DC325D" w:rsidRDefault="00DC325D" w:rsidP="002F0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"/>
                <w:szCs w:val="2"/>
              </w:rPr>
            </w:pPr>
          </w:p>
        </w:tc>
      </w:tr>
      <w:tr w:rsidR="00EB598E" w14:paraId="0B0B4726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4823A622" w14:textId="73CA3B1C" w:rsidR="00EB598E" w:rsidRPr="00EB598E" w:rsidRDefault="00EB598E" w:rsidP="002F03F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</w:t>
            </w:r>
            <w:r w:rsidR="00752BA3">
              <w:rPr>
                <w:b w:val="0"/>
                <w:bCs w:val="0"/>
              </w:rPr>
              <w:t>6</w:t>
            </w:r>
          </w:p>
        </w:tc>
        <w:tc>
          <w:tcPr>
            <w:tcW w:w="532" w:type="dxa"/>
          </w:tcPr>
          <w:p w14:paraId="372BD72C" w14:textId="31348D76" w:rsidR="00EB598E" w:rsidRPr="00104D29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4951" w:type="dxa"/>
          </w:tcPr>
          <w:p w14:paraId="27EA74B3" w14:textId="613AFEDE" w:rsidR="00EB598E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Apotheke wird eine Warnung angezeigt, wenn der Status des E-Rezepts «vollständig eingelöst» ist und eine weitere Abgabe getätigt werden soll.</w:t>
            </w:r>
          </w:p>
        </w:tc>
        <w:tc>
          <w:tcPr>
            <w:tcW w:w="780" w:type="dxa"/>
            <w:gridSpan w:val="2"/>
          </w:tcPr>
          <w:p w14:paraId="688BB5F7" w14:textId="0228D9C9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52D0B4BF" w14:textId="7437AB50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2BB2F26F" w14:textId="16B41E38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5E3E371F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69BD0D39" w14:textId="77777777" w:rsidR="00EB598E" w:rsidRPr="00EB598E" w:rsidRDefault="00EB598E" w:rsidP="00C9288C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26EEFA2E" w14:textId="1AA93E05" w:rsidR="00EB598E" w:rsidRDefault="00EB598E" w:rsidP="00C92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07763E3C" w14:textId="77777777" w:rsidR="00EB598E" w:rsidRDefault="00EB598E" w:rsidP="00C92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3EEDBBB9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6A5FAEAD" w14:textId="36521D56" w:rsidR="00EB598E" w:rsidRPr="00EB598E" w:rsidRDefault="00EB598E" w:rsidP="002F03F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</w:t>
            </w:r>
            <w:r w:rsidR="00752BA3">
              <w:rPr>
                <w:b w:val="0"/>
                <w:bCs w:val="0"/>
              </w:rPr>
              <w:t>7</w:t>
            </w:r>
          </w:p>
        </w:tc>
        <w:tc>
          <w:tcPr>
            <w:tcW w:w="532" w:type="dxa"/>
          </w:tcPr>
          <w:p w14:paraId="2032FDF7" w14:textId="14B12185" w:rsidR="00EB598E" w:rsidRPr="00752BA3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BA3">
              <w:t>O</w:t>
            </w:r>
          </w:p>
        </w:tc>
        <w:tc>
          <w:tcPr>
            <w:tcW w:w="4951" w:type="dxa"/>
          </w:tcPr>
          <w:p w14:paraId="5F45BDCD" w14:textId="1CC41179" w:rsidR="00EB598E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 Abgabe </w:t>
            </w:r>
            <w:r w:rsidR="00AC3AF8">
              <w:t xml:space="preserve">aufgrund einer Rezeptverlängerung </w:t>
            </w:r>
            <w:r>
              <w:t>wird gegenüber dem Service protokolliert.</w:t>
            </w:r>
          </w:p>
        </w:tc>
        <w:tc>
          <w:tcPr>
            <w:tcW w:w="780" w:type="dxa"/>
            <w:gridSpan w:val="2"/>
          </w:tcPr>
          <w:p w14:paraId="118F4FD8" w14:textId="610E8CC6" w:rsidR="00EB598E" w:rsidRDefault="00BC3531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41F6DA4D" w14:textId="063B7F12" w:rsidR="00EB598E" w:rsidRDefault="00BC3531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362184BB" w14:textId="338681AC" w:rsidR="00EB598E" w:rsidRDefault="00BC3531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27C6B6F7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5E8CA15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55BFA579" w14:textId="73BD07FF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0294F6A5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2AA9A1D5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55DD987" w14:textId="77777777" w:rsidR="00EB598E" w:rsidRPr="00EB598E" w:rsidRDefault="00EB598E" w:rsidP="002F03FB">
            <w:pPr>
              <w:rPr>
                <w:b w:val="0"/>
                <w:bCs w:val="0"/>
              </w:rPr>
            </w:pPr>
          </w:p>
        </w:tc>
        <w:tc>
          <w:tcPr>
            <w:tcW w:w="8530" w:type="dxa"/>
            <w:gridSpan w:val="8"/>
          </w:tcPr>
          <w:p w14:paraId="1B627184" w14:textId="3E9D58A0" w:rsidR="00EB598E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Anwendungsfall Teilabgabe</w:t>
            </w:r>
          </w:p>
        </w:tc>
      </w:tr>
      <w:tr w:rsidR="00DC325D" w:rsidRPr="00DC325D" w14:paraId="0BFB3AF4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D3CB85A" w14:textId="77777777" w:rsidR="00DC325D" w:rsidRPr="00DC325D" w:rsidRDefault="00DC325D" w:rsidP="002F03FB"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8530" w:type="dxa"/>
            <w:gridSpan w:val="8"/>
          </w:tcPr>
          <w:p w14:paraId="5D7927DD" w14:textId="77777777" w:rsidR="00DC325D" w:rsidRPr="00DC325D" w:rsidRDefault="00DC325D" w:rsidP="002F0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B598E" w14:paraId="15E3A0A0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7420EB04" w14:textId="2B59E7D5" w:rsidR="00EB598E" w:rsidRPr="00EB598E" w:rsidRDefault="00EB598E" w:rsidP="002F03F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</w:t>
            </w:r>
            <w:r w:rsidR="00752BA3">
              <w:rPr>
                <w:b w:val="0"/>
                <w:bCs w:val="0"/>
              </w:rPr>
              <w:t>8</w:t>
            </w:r>
          </w:p>
        </w:tc>
        <w:tc>
          <w:tcPr>
            <w:tcW w:w="532" w:type="dxa"/>
          </w:tcPr>
          <w:p w14:paraId="25A450FA" w14:textId="6C6EDCFE" w:rsidR="00EB598E" w:rsidRPr="00104D29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4951" w:type="dxa"/>
          </w:tcPr>
          <w:p w14:paraId="2BC35340" w14:textId="6B3FF7CD" w:rsidR="00EB598E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Applikation unterstützt die Teilabgabe der rezeptierten Medikamente (Teilabgabe) und meldet die geforderten Informationen dem Service entsprechend zurück.</w:t>
            </w:r>
          </w:p>
        </w:tc>
        <w:tc>
          <w:tcPr>
            <w:tcW w:w="780" w:type="dxa"/>
            <w:gridSpan w:val="2"/>
          </w:tcPr>
          <w:p w14:paraId="7F5D7C36" w14:textId="645907A5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40732C23" w14:textId="4243FCE0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1D71129C" w14:textId="40BB15C9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4FC48443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41107A37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2C9E2953" w14:textId="2DE4E420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6820DCD3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72027F9C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56F9E937" w14:textId="77777777" w:rsidR="00EB598E" w:rsidRPr="00EB598E" w:rsidRDefault="00EB598E" w:rsidP="002F03FB">
            <w:pPr>
              <w:rPr>
                <w:b w:val="0"/>
                <w:bCs w:val="0"/>
              </w:rPr>
            </w:pPr>
          </w:p>
        </w:tc>
        <w:tc>
          <w:tcPr>
            <w:tcW w:w="8530" w:type="dxa"/>
            <w:gridSpan w:val="8"/>
          </w:tcPr>
          <w:p w14:paraId="010683FF" w14:textId="302D5A9C" w:rsidR="00EB598E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Anwendungsfall Abbruch der Abgabe</w:t>
            </w:r>
          </w:p>
        </w:tc>
      </w:tr>
      <w:tr w:rsidR="00DC325D" w:rsidRPr="00DC325D" w14:paraId="6FD9135F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F138C8E" w14:textId="77777777" w:rsidR="00DC325D" w:rsidRPr="00DC325D" w:rsidRDefault="00DC325D" w:rsidP="002F03FB">
            <w:pPr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8530" w:type="dxa"/>
            <w:gridSpan w:val="8"/>
          </w:tcPr>
          <w:p w14:paraId="6C03FBA0" w14:textId="77777777" w:rsidR="00DC325D" w:rsidRPr="00DC325D" w:rsidRDefault="00DC325D" w:rsidP="002F0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B598E" w14:paraId="2839BA9F" w14:textId="77777777" w:rsidTr="00EB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344EC38B" w14:textId="5FD25BDF" w:rsidR="00EB598E" w:rsidRPr="00EB598E" w:rsidRDefault="00EB598E" w:rsidP="002F03F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C</w:t>
            </w:r>
            <w:r w:rsidR="00752BA3">
              <w:rPr>
                <w:b w:val="0"/>
                <w:bCs w:val="0"/>
              </w:rPr>
              <w:t>9</w:t>
            </w:r>
          </w:p>
        </w:tc>
        <w:tc>
          <w:tcPr>
            <w:tcW w:w="532" w:type="dxa"/>
          </w:tcPr>
          <w:p w14:paraId="466FD144" w14:textId="4C74B4F4" w:rsidR="00EB598E" w:rsidRPr="00104D29" w:rsidRDefault="00EB598E" w:rsidP="002F0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4951" w:type="dxa"/>
          </w:tcPr>
          <w:p w14:paraId="4ABC07E0" w14:textId="5F9EB364" w:rsidR="00EB598E" w:rsidRDefault="00EB598E" w:rsidP="002F03F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Applikation dokumentiert den Abbruch eines Verkaufs (z.B. die vollständige oder die teilweise Abgabe) gegenüber dem Service mittels «cancel» Befehl.</w:t>
            </w:r>
          </w:p>
        </w:tc>
        <w:tc>
          <w:tcPr>
            <w:tcW w:w="780" w:type="dxa"/>
            <w:gridSpan w:val="2"/>
          </w:tcPr>
          <w:p w14:paraId="2A8704FA" w14:textId="25325495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97" w:type="dxa"/>
            <w:gridSpan w:val="2"/>
          </w:tcPr>
          <w:p w14:paraId="18D6B42E" w14:textId="16E3AD54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70" w:type="dxa"/>
            <w:gridSpan w:val="2"/>
          </w:tcPr>
          <w:p w14:paraId="7FCAF584" w14:textId="377D1C49" w:rsidR="00EB598E" w:rsidRDefault="00EB598E" w:rsidP="002F0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65BD59C6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14:paraId="26C2166A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30" w:type="dxa"/>
            <w:gridSpan w:val="8"/>
          </w:tcPr>
          <w:p w14:paraId="14FD0C6D" w14:textId="4CB0693D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6B6390F8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05FCCB" w14:textId="2A8692E4" w:rsidR="00686904" w:rsidRDefault="00686904"/>
    <w:p w14:paraId="57E97627" w14:textId="42568100" w:rsidR="001F0CDE" w:rsidRDefault="001F0CDE" w:rsidP="001F0CDE">
      <w:r>
        <w:t>Weitere Kommentare:</w:t>
      </w:r>
      <w:r w:rsidR="00840B06">
        <w:t xml:space="preserve"> </w:t>
      </w:r>
      <w:r>
        <w:fldChar w:fldCharType="begin">
          <w:ffData>
            <w:name w:val="Kommentar_Erstellung"/>
            <w:enabled/>
            <w:calcOnExit w:val="0"/>
            <w:statusText w:type="text" w:val="Bitte geben Sie hier weitere Kommentare ein zur Erstellung von E-Rezepte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462ABF" w14:textId="70467D0C" w:rsidR="002D02FD" w:rsidRDefault="002D02FD">
      <w:pPr>
        <w:rPr>
          <w:noProof/>
        </w:rPr>
      </w:pPr>
      <w:r>
        <w:rPr>
          <w:noProof/>
        </w:rPr>
        <w:br w:type="page"/>
      </w:r>
    </w:p>
    <w:p w14:paraId="007CA079" w14:textId="34D93EF1" w:rsidR="007303DD" w:rsidRPr="00DB1F91" w:rsidRDefault="007303DD" w:rsidP="00DB1F91">
      <w:pPr>
        <w:pStyle w:val="Titel"/>
      </w:pPr>
      <w:r w:rsidRPr="00DB1F91">
        <w:lastRenderedPageBreak/>
        <w:t>Technisch</w:t>
      </w:r>
      <w:r w:rsidR="00B27527" w:rsidRPr="00DB1F91">
        <w:t xml:space="preserve">e </w:t>
      </w:r>
      <w:r w:rsidR="00B46078" w:rsidRPr="00DB1F91">
        <w:t>Feststellungen</w:t>
      </w:r>
    </w:p>
    <w:p w14:paraId="1E5F1D8B" w14:textId="77777777" w:rsidR="001F0CDE" w:rsidRPr="00132901" w:rsidRDefault="001F0CDE" w:rsidP="001F0CDE">
      <w:pPr>
        <w:rPr>
          <w:b/>
          <w:bCs/>
        </w:rPr>
      </w:pPr>
      <w:r w:rsidRPr="00132901">
        <w:rPr>
          <w:b/>
          <w:bCs/>
        </w:rPr>
        <w:t>Abgedeckte Grundsätze:</w:t>
      </w:r>
    </w:p>
    <w:p w14:paraId="08B18C46" w14:textId="0F834926" w:rsidR="001F0CDE" w:rsidRPr="001F0CDE" w:rsidRDefault="001F0CDE" w:rsidP="00DB1F91">
      <w:pPr>
        <w:pStyle w:val="Listenabsatz"/>
        <w:numPr>
          <w:ilvl w:val="0"/>
          <w:numId w:val="13"/>
        </w:numPr>
        <w:spacing w:after="240"/>
      </w:pPr>
      <w:r w:rsidRPr="007E6535">
        <w:t>E-Rezept Schweiz minimiert Missbräuche.</w:t>
      </w:r>
    </w:p>
    <w:tbl>
      <w:tblPr>
        <w:tblStyle w:val="Gitternetztabelle4Akzent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866"/>
        <w:gridCol w:w="83"/>
        <w:gridCol w:w="581"/>
        <w:gridCol w:w="82"/>
        <w:gridCol w:w="661"/>
        <w:gridCol w:w="82"/>
        <w:gridCol w:w="578"/>
      </w:tblGrid>
      <w:tr w:rsidR="00EB598E" w14:paraId="409F6E95" w14:textId="77777777" w:rsidTr="00EB5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612D64" w14:textId="77777777" w:rsidR="00EB598E" w:rsidRPr="00EB598E" w:rsidRDefault="00EB598E" w:rsidP="005C703A">
            <w:pPr>
              <w:rPr>
                <w:b w:val="0"/>
                <w:bCs w:val="0"/>
              </w:rPr>
            </w:pPr>
          </w:p>
        </w:tc>
        <w:tc>
          <w:tcPr>
            <w:tcW w:w="6433" w:type="dxa"/>
            <w:gridSpan w:val="2"/>
          </w:tcPr>
          <w:p w14:paraId="671FA2E4" w14:textId="3B93CE61" w:rsidR="00EB598E" w:rsidRDefault="00EB598E" w:rsidP="005C7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DF2">
              <w:t>Typ:</w:t>
            </w:r>
            <w:r>
              <w:rPr>
                <w:b w:val="0"/>
                <w:bCs w:val="0"/>
              </w:rPr>
              <w:br/>
            </w:r>
            <w:r w:rsidRPr="00C20DF2">
              <w:rPr>
                <w:b w:val="0"/>
                <w:bCs w:val="0"/>
              </w:rPr>
              <w:t>A: Anforderung</w:t>
            </w:r>
            <w:r w:rsidRPr="00C20DF2">
              <w:rPr>
                <w:b w:val="0"/>
                <w:bCs w:val="0"/>
              </w:rPr>
              <w:br/>
              <w:t>I: Information</w:t>
            </w:r>
            <w:r w:rsidRPr="00C20DF2">
              <w:rPr>
                <w:b w:val="0"/>
                <w:bCs w:val="0"/>
              </w:rPr>
              <w:br/>
              <w:t>O: Option</w:t>
            </w:r>
          </w:p>
        </w:tc>
        <w:tc>
          <w:tcPr>
            <w:tcW w:w="746" w:type="dxa"/>
            <w:gridSpan w:val="3"/>
            <w:vAlign w:val="center"/>
          </w:tcPr>
          <w:p w14:paraId="43B8E530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ja</w:t>
            </w:r>
          </w:p>
        </w:tc>
        <w:tc>
          <w:tcPr>
            <w:tcW w:w="661" w:type="dxa"/>
            <w:vAlign w:val="center"/>
          </w:tcPr>
          <w:p w14:paraId="273D2C8B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teil–</w:t>
            </w:r>
            <w:r w:rsidRPr="00736978">
              <w:rPr>
                <w:b w:val="0"/>
                <w:bCs w:val="0"/>
              </w:rPr>
              <w:t>weise</w:t>
            </w:r>
          </w:p>
        </w:tc>
        <w:tc>
          <w:tcPr>
            <w:tcW w:w="660" w:type="dxa"/>
            <w:gridSpan w:val="2"/>
            <w:vAlign w:val="center"/>
          </w:tcPr>
          <w:p w14:paraId="70E29C9F" w14:textId="77777777" w:rsidR="00EB598E" w:rsidRPr="00736978" w:rsidRDefault="00EB598E" w:rsidP="005C7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978">
              <w:rPr>
                <w:b w:val="0"/>
                <w:bCs w:val="0"/>
              </w:rPr>
              <w:t>nein</w:t>
            </w:r>
          </w:p>
        </w:tc>
      </w:tr>
      <w:tr w:rsidR="00EB598E" w14:paraId="6D7AED20" w14:textId="77777777" w:rsidTr="0077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519AA2" w14:textId="61B52E8F" w:rsidR="00EB598E" w:rsidRPr="00EB598E" w:rsidRDefault="00EB598E" w:rsidP="00037B42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D1</w:t>
            </w:r>
          </w:p>
        </w:tc>
        <w:tc>
          <w:tcPr>
            <w:tcW w:w="567" w:type="dxa"/>
          </w:tcPr>
          <w:p w14:paraId="28E3AE83" w14:textId="1B171A1D" w:rsidR="00EB598E" w:rsidRPr="00104D29" w:rsidRDefault="00EB598E" w:rsidP="00037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</w:t>
            </w:r>
          </w:p>
        </w:tc>
        <w:tc>
          <w:tcPr>
            <w:tcW w:w="5949" w:type="dxa"/>
            <w:gridSpan w:val="2"/>
          </w:tcPr>
          <w:p w14:paraId="326EC014" w14:textId="77777777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installierte CLI wird regelmässig auf ihre Aktualität geprüft und ggf. aktualisiert.</w:t>
            </w:r>
          </w:p>
          <w:p w14:paraId="3DAF759B" w14:textId="1B591E3B" w:rsidR="00EB598E" w:rsidRDefault="00EB598E" w:rsidP="00530585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Unter folgendem Link wird die jeweils aktuelle Version zum Download bereitgestellt:</w:t>
            </w:r>
          </w:p>
          <w:p w14:paraId="41AAA9A3" w14:textId="60D695D4" w:rsidR="00EB598E" w:rsidRPr="00C52F3E" w:rsidRDefault="00EB598E" w:rsidP="00530585">
            <w:pPr>
              <w:pStyle w:val="Listenabsatz"/>
              <w:numPr>
                <w:ilvl w:val="0"/>
                <w:numId w:val="2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52F3E">
              <w:rPr>
                <w:i/>
                <w:iCs/>
              </w:rPr>
              <w:t>https://github.com/certifaction/hinsign-cli</w:t>
            </w:r>
          </w:p>
        </w:tc>
        <w:tc>
          <w:tcPr>
            <w:tcW w:w="581" w:type="dxa"/>
          </w:tcPr>
          <w:p w14:paraId="4B3AA815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</w:tcPr>
          <w:p w14:paraId="244F0D9D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8" w:type="dxa"/>
          </w:tcPr>
          <w:p w14:paraId="07CA0DAA" w14:textId="77777777" w:rsidR="00EB598E" w:rsidRDefault="00EB598E" w:rsidP="00037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3BEBBEFA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27B677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8"/>
          </w:tcPr>
          <w:p w14:paraId="0FDA1947" w14:textId="35A6195C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370452DD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98E" w14:paraId="60855250" w14:textId="77777777" w:rsidTr="0077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70C31A" w14:textId="5DD24CD7" w:rsidR="00EB598E" w:rsidRPr="00EB598E" w:rsidRDefault="00EB598E" w:rsidP="00F43F4B">
            <w:pPr>
              <w:rPr>
                <w:b w:val="0"/>
                <w:bCs w:val="0"/>
              </w:rPr>
            </w:pPr>
            <w:r w:rsidRPr="00EB598E">
              <w:rPr>
                <w:b w:val="0"/>
                <w:bCs w:val="0"/>
              </w:rPr>
              <w:t>D2</w:t>
            </w:r>
          </w:p>
        </w:tc>
        <w:tc>
          <w:tcPr>
            <w:tcW w:w="567" w:type="dxa"/>
          </w:tcPr>
          <w:p w14:paraId="1FE7D193" w14:textId="4E8FB71D" w:rsidR="00EB598E" w:rsidRPr="00104D29" w:rsidRDefault="00EB598E" w:rsidP="00F43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</w:t>
            </w:r>
          </w:p>
        </w:tc>
        <w:tc>
          <w:tcPr>
            <w:tcW w:w="5949" w:type="dxa"/>
            <w:gridSpan w:val="2"/>
          </w:tcPr>
          <w:p w14:paraId="239D897F" w14:textId="77777777" w:rsidR="00EB598E" w:rsidRDefault="00EB598E" w:rsidP="00DB1F9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Anwender werden hinreichend durch sie darüber informiert, dass ein E-Rezept zwingend elektronisch einzulösen ist.</w:t>
            </w:r>
          </w:p>
          <w:p w14:paraId="1B5FABED" w14:textId="76CA2919" w:rsidR="00EB598E" w:rsidRDefault="00EB598E" w:rsidP="00DB1F9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Entsprechende Schulungsunterlagen sind vorhanden und werden den Apotheken Mitarbeiterinnen zur Verfügung gestellt.</w:t>
            </w:r>
          </w:p>
        </w:tc>
        <w:tc>
          <w:tcPr>
            <w:tcW w:w="581" w:type="dxa"/>
          </w:tcPr>
          <w:p w14:paraId="40536D6D" w14:textId="55C4023F" w:rsidR="00EB598E" w:rsidRDefault="00EB598E" w:rsidP="00F43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</w:tcPr>
          <w:p w14:paraId="5B99CFA1" w14:textId="5B9714E9" w:rsidR="00EB598E" w:rsidRDefault="00EB598E" w:rsidP="00F43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8" w:type="dxa"/>
          </w:tcPr>
          <w:p w14:paraId="36BF35F2" w14:textId="4E0A094F" w:rsidR="00EB598E" w:rsidRDefault="00EB598E" w:rsidP="00F43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B598E" w14:paraId="02B9318E" w14:textId="77777777" w:rsidTr="00EB59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B0818A" w14:textId="77777777" w:rsidR="00EB598E" w:rsidRPr="00EB598E" w:rsidRDefault="00EB598E" w:rsidP="003B6BC5">
            <w:pPr>
              <w:rPr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8500" w:type="dxa"/>
            <w:gridSpan w:val="8"/>
          </w:tcPr>
          <w:p w14:paraId="1A7D1B88" w14:textId="52F9A80B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07F02">
              <w:rPr>
                <w:i/>
                <w:iCs/>
                <w:sz w:val="21"/>
                <w:szCs w:val="21"/>
              </w:rPr>
              <w:t>Kommentar</w:t>
            </w:r>
            <w:r>
              <w:rPr>
                <w:sz w:val="21"/>
                <w:szCs w:val="21"/>
              </w:rPr>
              <w:t>:</w:t>
            </w:r>
          </w:p>
          <w:p w14:paraId="03482B7E" w14:textId="77777777" w:rsidR="00EB598E" w:rsidRDefault="00EB598E" w:rsidP="003B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69709F" w14:textId="77777777" w:rsidR="007303DD" w:rsidRDefault="007303DD"/>
    <w:p w14:paraId="739D3F8B" w14:textId="54C64527" w:rsidR="001F0CDE" w:rsidRDefault="001F0CDE">
      <w:r>
        <w:t>Weitere Kommentare:</w:t>
      </w:r>
      <w:r w:rsidR="00840B06">
        <w:t xml:space="preserve"> </w:t>
      </w:r>
      <w:r>
        <w:fldChar w:fldCharType="begin">
          <w:ffData>
            <w:name w:val="Kommentar_Erstellung"/>
            <w:enabled/>
            <w:calcOnExit w:val="0"/>
            <w:statusText w:type="text" w:val="Bitte geben Sie hier weitere Kommentare ein zur Erstellung von E-Rezepte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1F0CDE" w:rsidSect="00840B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0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EF13" w14:textId="77777777" w:rsidR="00565B50" w:rsidRDefault="00565B50" w:rsidP="009620D2">
      <w:r>
        <w:separator/>
      </w:r>
    </w:p>
  </w:endnote>
  <w:endnote w:type="continuationSeparator" w:id="0">
    <w:p w14:paraId="3F8B5000" w14:textId="77777777" w:rsidR="00565B50" w:rsidRDefault="00565B50" w:rsidP="0096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496652721"/>
      <w:docPartObj>
        <w:docPartGallery w:val="Page Numbers (Bottom of Page)"/>
        <w:docPartUnique/>
      </w:docPartObj>
    </w:sdtPr>
    <w:sdtContent>
      <w:p w14:paraId="5EED19C1" w14:textId="6AE869E4" w:rsidR="00DC325D" w:rsidRDefault="00DC325D" w:rsidP="00A927A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60DEB58" w14:textId="77777777" w:rsidR="00DC325D" w:rsidRDefault="00DC325D" w:rsidP="00DC325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8"/>
        <w:szCs w:val="18"/>
      </w:rPr>
      <w:id w:val="1532310441"/>
      <w:docPartObj>
        <w:docPartGallery w:val="Page Numbers (Bottom of Page)"/>
        <w:docPartUnique/>
      </w:docPartObj>
    </w:sdtPr>
    <w:sdtContent>
      <w:p w14:paraId="30870CE1" w14:textId="7E0A2C01" w:rsidR="00DC325D" w:rsidRPr="00DC325D" w:rsidRDefault="00DC325D" w:rsidP="00A927A5">
        <w:pPr>
          <w:pStyle w:val="Fuzeile"/>
          <w:framePr w:wrap="none" w:vAnchor="text" w:hAnchor="margin" w:xAlign="right" w:y="1"/>
          <w:rPr>
            <w:rStyle w:val="Seitenzahl"/>
            <w:sz w:val="18"/>
            <w:szCs w:val="18"/>
          </w:rPr>
        </w:pPr>
        <w:r w:rsidRPr="00DC325D">
          <w:rPr>
            <w:rStyle w:val="Seitenzahl"/>
            <w:sz w:val="18"/>
            <w:szCs w:val="18"/>
          </w:rPr>
          <w:fldChar w:fldCharType="begin"/>
        </w:r>
        <w:r w:rsidRPr="00DC325D">
          <w:rPr>
            <w:rStyle w:val="Seitenzahl"/>
            <w:sz w:val="18"/>
            <w:szCs w:val="18"/>
          </w:rPr>
          <w:instrText xml:space="preserve"> PAGE </w:instrText>
        </w:r>
        <w:r w:rsidRPr="00DC325D">
          <w:rPr>
            <w:rStyle w:val="Seitenzahl"/>
            <w:sz w:val="18"/>
            <w:szCs w:val="18"/>
          </w:rPr>
          <w:fldChar w:fldCharType="separate"/>
        </w:r>
        <w:r w:rsidRPr="00DC325D">
          <w:rPr>
            <w:rStyle w:val="Seitenzahl"/>
            <w:noProof/>
            <w:sz w:val="18"/>
            <w:szCs w:val="18"/>
          </w:rPr>
          <w:t>7</w:t>
        </w:r>
        <w:r w:rsidRPr="00DC325D">
          <w:rPr>
            <w:rStyle w:val="Seitenzahl"/>
            <w:sz w:val="18"/>
            <w:szCs w:val="18"/>
          </w:rPr>
          <w:fldChar w:fldCharType="end"/>
        </w:r>
      </w:p>
    </w:sdtContent>
  </w:sdt>
  <w:p w14:paraId="2A6CC104" w14:textId="77777777" w:rsidR="00DC325D" w:rsidRPr="00DC325D" w:rsidRDefault="00DC325D" w:rsidP="00DC325D">
    <w:pPr>
      <w:pStyle w:val="Fuzeile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048" w14:textId="77777777" w:rsidR="001C6C30" w:rsidRDefault="001C6C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40D0" w14:textId="77777777" w:rsidR="00565B50" w:rsidRDefault="00565B50" w:rsidP="009620D2">
      <w:r>
        <w:separator/>
      </w:r>
    </w:p>
  </w:footnote>
  <w:footnote w:type="continuationSeparator" w:id="0">
    <w:p w14:paraId="510F532E" w14:textId="77777777" w:rsidR="00565B50" w:rsidRDefault="00565B50" w:rsidP="0096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05D4" w14:textId="77777777" w:rsidR="001C6C30" w:rsidRDefault="001C6C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BB71" w14:textId="61BA66C3" w:rsidR="009620D2" w:rsidRDefault="009620D2">
    <w:pPr>
      <w:pStyle w:val="Kopfzeile"/>
    </w:pPr>
    <w:r>
      <w:tab/>
    </w:r>
    <w:r>
      <w:tab/>
    </w:r>
    <w:r w:rsidRPr="009620D2">
      <w:rPr>
        <w:noProof/>
      </w:rPr>
      <w:drawing>
        <wp:inline distT="0" distB="0" distL="0" distR="0" wp14:anchorId="68A138C3" wp14:editId="053E2D2A">
          <wp:extent cx="1438480" cy="319662"/>
          <wp:effectExtent l="0" t="0" r="0" b="0"/>
          <wp:docPr id="1627323634" name="Picture 1">
            <a:extLst xmlns:a="http://schemas.openxmlformats.org/drawingml/2006/main">
              <a:ext uri="{FF2B5EF4-FFF2-40B4-BE49-F238E27FC236}">
                <a16:creationId xmlns:a16="http://schemas.microsoft.com/office/drawing/2014/main" id="{A7B68C41-267A-0030-3CCD-C014318894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A7B68C41-267A-0030-3CCD-C014318894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448" cy="35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71FD4" w14:textId="77777777" w:rsidR="009620D2" w:rsidRDefault="009620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5838" w14:textId="152506D2" w:rsidR="00D8170C" w:rsidRDefault="001C6C30" w:rsidP="00D8170C">
    <w:pPr>
      <w:pStyle w:val="Kopfzeile"/>
      <w:tabs>
        <w:tab w:val="clear" w:pos="4513"/>
        <w:tab w:val="clear" w:pos="9026"/>
        <w:tab w:val="left" w:pos="7664"/>
      </w:tabs>
    </w:pPr>
    <w:r w:rsidRPr="009620D2">
      <w:rPr>
        <w:noProof/>
      </w:rPr>
      <w:drawing>
        <wp:anchor distT="0" distB="0" distL="114300" distR="114300" simplePos="0" relativeHeight="251658240" behindDoc="1" locked="0" layoutInCell="1" allowOverlap="1" wp14:anchorId="0C6B639C" wp14:editId="5A49A7DD">
          <wp:simplePos x="0" y="0"/>
          <wp:positionH relativeFrom="column">
            <wp:posOffset>4283773</wp:posOffset>
          </wp:positionH>
          <wp:positionV relativeFrom="paragraph">
            <wp:posOffset>-120650</wp:posOffset>
          </wp:positionV>
          <wp:extent cx="1440000" cy="320400"/>
          <wp:effectExtent l="0" t="0" r="0" b="0"/>
          <wp:wrapNone/>
          <wp:docPr id="1960040513" name="Picture 1" descr="Ein Bild, das Schrift, Logo, Grafiken, Symbol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A7B68C41-267A-0030-3CCD-C014318894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040513" name="Picture 1" descr="Ein Bild, das Schrift, Logo, Grafiken, Symbol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A7B68C41-267A-0030-3CCD-C014318894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7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79C"/>
    <w:multiLevelType w:val="hybridMultilevel"/>
    <w:tmpl w:val="0DDCF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C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B0683"/>
    <w:multiLevelType w:val="hybridMultilevel"/>
    <w:tmpl w:val="ECAA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310D"/>
    <w:multiLevelType w:val="multilevel"/>
    <w:tmpl w:val="196EE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BE440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BA49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20EFD"/>
    <w:multiLevelType w:val="hybridMultilevel"/>
    <w:tmpl w:val="8400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F47FF"/>
    <w:multiLevelType w:val="hybridMultilevel"/>
    <w:tmpl w:val="02EEE076"/>
    <w:lvl w:ilvl="0" w:tplc="D100A56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4146"/>
    <w:multiLevelType w:val="hybridMultilevel"/>
    <w:tmpl w:val="0DDAE9F2"/>
    <w:lvl w:ilvl="0" w:tplc="BC00BC3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41A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F618DA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803178"/>
    <w:multiLevelType w:val="hybridMultilevel"/>
    <w:tmpl w:val="20C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C2CC5"/>
    <w:multiLevelType w:val="hybridMultilevel"/>
    <w:tmpl w:val="48BCAC78"/>
    <w:lvl w:ilvl="0" w:tplc="6DA499B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E6283"/>
    <w:multiLevelType w:val="hybridMultilevel"/>
    <w:tmpl w:val="7D080D52"/>
    <w:lvl w:ilvl="0" w:tplc="18CCB74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70799">
    <w:abstractNumId w:val="12"/>
  </w:num>
  <w:num w:numId="2" w16cid:durableId="1335495846">
    <w:abstractNumId w:val="7"/>
  </w:num>
  <w:num w:numId="3" w16cid:durableId="1307395415">
    <w:abstractNumId w:val="8"/>
  </w:num>
  <w:num w:numId="4" w16cid:durableId="864444222">
    <w:abstractNumId w:val="3"/>
  </w:num>
  <w:num w:numId="5" w16cid:durableId="1065954479">
    <w:abstractNumId w:val="0"/>
  </w:num>
  <w:num w:numId="6" w16cid:durableId="333653559">
    <w:abstractNumId w:val="9"/>
  </w:num>
  <w:num w:numId="7" w16cid:durableId="453644342">
    <w:abstractNumId w:val="10"/>
  </w:num>
  <w:num w:numId="8" w16cid:durableId="723875537">
    <w:abstractNumId w:val="4"/>
  </w:num>
  <w:num w:numId="9" w16cid:durableId="1060785801">
    <w:abstractNumId w:val="5"/>
  </w:num>
  <w:num w:numId="10" w16cid:durableId="237980754">
    <w:abstractNumId w:val="1"/>
  </w:num>
  <w:num w:numId="11" w16cid:durableId="1251430483">
    <w:abstractNumId w:val="6"/>
  </w:num>
  <w:num w:numId="12" w16cid:durableId="2102598274">
    <w:abstractNumId w:val="2"/>
  </w:num>
  <w:num w:numId="13" w16cid:durableId="2009552543">
    <w:abstractNumId w:val="11"/>
  </w:num>
  <w:num w:numId="14" w16cid:durableId="386416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8419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8"/>
    <w:rsid w:val="00014D77"/>
    <w:rsid w:val="00066D57"/>
    <w:rsid w:val="000C30E2"/>
    <w:rsid w:val="000C7597"/>
    <w:rsid w:val="000C7C8F"/>
    <w:rsid w:val="000E648D"/>
    <w:rsid w:val="000F42F5"/>
    <w:rsid w:val="00104D29"/>
    <w:rsid w:val="0012724A"/>
    <w:rsid w:val="00132901"/>
    <w:rsid w:val="0014595E"/>
    <w:rsid w:val="00150549"/>
    <w:rsid w:val="0015128F"/>
    <w:rsid w:val="001709E8"/>
    <w:rsid w:val="00185005"/>
    <w:rsid w:val="00186E58"/>
    <w:rsid w:val="001B4DC6"/>
    <w:rsid w:val="001B55F7"/>
    <w:rsid w:val="001C0E19"/>
    <w:rsid w:val="001C36E8"/>
    <w:rsid w:val="001C6C30"/>
    <w:rsid w:val="001D37A8"/>
    <w:rsid w:val="001D3B94"/>
    <w:rsid w:val="001F0CDE"/>
    <w:rsid w:val="00276FE1"/>
    <w:rsid w:val="00294B48"/>
    <w:rsid w:val="002A1A79"/>
    <w:rsid w:val="002A4636"/>
    <w:rsid w:val="002C4613"/>
    <w:rsid w:val="002D02FD"/>
    <w:rsid w:val="002E0BB9"/>
    <w:rsid w:val="002F03FB"/>
    <w:rsid w:val="002F7397"/>
    <w:rsid w:val="003142C3"/>
    <w:rsid w:val="0034329F"/>
    <w:rsid w:val="00345745"/>
    <w:rsid w:val="00347226"/>
    <w:rsid w:val="003553D2"/>
    <w:rsid w:val="00372D8C"/>
    <w:rsid w:val="003908B1"/>
    <w:rsid w:val="00395203"/>
    <w:rsid w:val="00395E8B"/>
    <w:rsid w:val="003B6BC5"/>
    <w:rsid w:val="003E08C5"/>
    <w:rsid w:val="003E5DAF"/>
    <w:rsid w:val="003F3D27"/>
    <w:rsid w:val="003F5049"/>
    <w:rsid w:val="003F5AD6"/>
    <w:rsid w:val="00440A7B"/>
    <w:rsid w:val="00461849"/>
    <w:rsid w:val="00474D46"/>
    <w:rsid w:val="004A2547"/>
    <w:rsid w:val="004A2552"/>
    <w:rsid w:val="004D512D"/>
    <w:rsid w:val="004E31FB"/>
    <w:rsid w:val="004E46C7"/>
    <w:rsid w:val="004E6648"/>
    <w:rsid w:val="00504DAB"/>
    <w:rsid w:val="00527ACC"/>
    <w:rsid w:val="00530367"/>
    <w:rsid w:val="00530585"/>
    <w:rsid w:val="00565B50"/>
    <w:rsid w:val="00593B8E"/>
    <w:rsid w:val="00594BFA"/>
    <w:rsid w:val="005D2E41"/>
    <w:rsid w:val="005E61F2"/>
    <w:rsid w:val="005E77A3"/>
    <w:rsid w:val="005F3124"/>
    <w:rsid w:val="00607F02"/>
    <w:rsid w:val="0061587B"/>
    <w:rsid w:val="00616FA5"/>
    <w:rsid w:val="00637E35"/>
    <w:rsid w:val="006455F3"/>
    <w:rsid w:val="00646938"/>
    <w:rsid w:val="00686904"/>
    <w:rsid w:val="00696AB3"/>
    <w:rsid w:val="00696C69"/>
    <w:rsid w:val="0069775B"/>
    <w:rsid w:val="006C02F4"/>
    <w:rsid w:val="006C44E4"/>
    <w:rsid w:val="006C6A04"/>
    <w:rsid w:val="006C6E59"/>
    <w:rsid w:val="006D5F9D"/>
    <w:rsid w:val="006E2EFB"/>
    <w:rsid w:val="00714F93"/>
    <w:rsid w:val="007156F8"/>
    <w:rsid w:val="00720D8F"/>
    <w:rsid w:val="007303DD"/>
    <w:rsid w:val="00736978"/>
    <w:rsid w:val="00752BA3"/>
    <w:rsid w:val="00754DFF"/>
    <w:rsid w:val="00761334"/>
    <w:rsid w:val="00774E5E"/>
    <w:rsid w:val="00776EBA"/>
    <w:rsid w:val="007E6535"/>
    <w:rsid w:val="007F302D"/>
    <w:rsid w:val="00806294"/>
    <w:rsid w:val="00807DA6"/>
    <w:rsid w:val="00840B06"/>
    <w:rsid w:val="0084101A"/>
    <w:rsid w:val="0086450D"/>
    <w:rsid w:val="00872EFF"/>
    <w:rsid w:val="008D30B8"/>
    <w:rsid w:val="008D4792"/>
    <w:rsid w:val="008F4190"/>
    <w:rsid w:val="008F6E9D"/>
    <w:rsid w:val="0092039C"/>
    <w:rsid w:val="0094501E"/>
    <w:rsid w:val="00957F0F"/>
    <w:rsid w:val="009620D2"/>
    <w:rsid w:val="009623E5"/>
    <w:rsid w:val="00973708"/>
    <w:rsid w:val="009741BD"/>
    <w:rsid w:val="00982885"/>
    <w:rsid w:val="009A4E8A"/>
    <w:rsid w:val="009F18CA"/>
    <w:rsid w:val="00A007A4"/>
    <w:rsid w:val="00A03C7A"/>
    <w:rsid w:val="00A14ACC"/>
    <w:rsid w:val="00A17C02"/>
    <w:rsid w:val="00A3383A"/>
    <w:rsid w:val="00A34CF7"/>
    <w:rsid w:val="00A40B86"/>
    <w:rsid w:val="00A410D8"/>
    <w:rsid w:val="00A8562A"/>
    <w:rsid w:val="00A91273"/>
    <w:rsid w:val="00AC1FDC"/>
    <w:rsid w:val="00AC3AF8"/>
    <w:rsid w:val="00AF18E8"/>
    <w:rsid w:val="00AF56E0"/>
    <w:rsid w:val="00B147FF"/>
    <w:rsid w:val="00B245B0"/>
    <w:rsid w:val="00B27527"/>
    <w:rsid w:val="00B46078"/>
    <w:rsid w:val="00B64CBA"/>
    <w:rsid w:val="00B66E84"/>
    <w:rsid w:val="00BB4321"/>
    <w:rsid w:val="00BC3531"/>
    <w:rsid w:val="00C01628"/>
    <w:rsid w:val="00C125F4"/>
    <w:rsid w:val="00C20DF2"/>
    <w:rsid w:val="00C272AC"/>
    <w:rsid w:val="00C42EC6"/>
    <w:rsid w:val="00C52F3E"/>
    <w:rsid w:val="00C9288C"/>
    <w:rsid w:val="00CA18BB"/>
    <w:rsid w:val="00CC14AB"/>
    <w:rsid w:val="00CC6929"/>
    <w:rsid w:val="00CF0A7D"/>
    <w:rsid w:val="00D321E3"/>
    <w:rsid w:val="00D441B2"/>
    <w:rsid w:val="00D6498F"/>
    <w:rsid w:val="00D6576C"/>
    <w:rsid w:val="00D8170C"/>
    <w:rsid w:val="00DB1F91"/>
    <w:rsid w:val="00DB3E5F"/>
    <w:rsid w:val="00DB7518"/>
    <w:rsid w:val="00DC325D"/>
    <w:rsid w:val="00DC5C7A"/>
    <w:rsid w:val="00DF5D2D"/>
    <w:rsid w:val="00E032B1"/>
    <w:rsid w:val="00E20B7B"/>
    <w:rsid w:val="00E34122"/>
    <w:rsid w:val="00E62E4D"/>
    <w:rsid w:val="00E74D9F"/>
    <w:rsid w:val="00E779F6"/>
    <w:rsid w:val="00EA4EC8"/>
    <w:rsid w:val="00EB598E"/>
    <w:rsid w:val="00EC1529"/>
    <w:rsid w:val="00EC3836"/>
    <w:rsid w:val="00EC7E2A"/>
    <w:rsid w:val="00ED764A"/>
    <w:rsid w:val="00F07740"/>
    <w:rsid w:val="00F13090"/>
    <w:rsid w:val="00F35ABB"/>
    <w:rsid w:val="00F372B2"/>
    <w:rsid w:val="00F43F4B"/>
    <w:rsid w:val="00F75574"/>
    <w:rsid w:val="00F77FB8"/>
    <w:rsid w:val="00F90BC8"/>
    <w:rsid w:val="00F93F76"/>
    <w:rsid w:val="00FD770C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F5BB97"/>
  <w15:chartTrackingRefBased/>
  <w15:docId w15:val="{12DC8D11-5408-194C-91B1-30BAAFB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0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0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0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0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0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B86"/>
    <w:pPr>
      <w:numPr>
        <w:ilvl w:val="1"/>
        <w:numId w:val="4"/>
      </w:numPr>
      <w:spacing w:before="240" w:after="80"/>
      <w:ind w:left="850" w:hanging="493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A40B86"/>
    <w:rPr>
      <w:rFonts w:asciiTheme="majorHAnsi" w:eastAsiaTheme="majorEastAsia" w:hAnsiTheme="majorHAnsi" w:cstheme="majorBidi"/>
      <w:spacing w:val="-10"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A410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A4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0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0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0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0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0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E653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53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9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4">
    <w:name w:val="Grid Table 4 Accent 4"/>
    <w:basedOn w:val="NormaleTabelle"/>
    <w:uiPriority w:val="49"/>
    <w:rsid w:val="00736978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3E08C5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elseiten-Titel">
    <w:name w:val="Titelseiten-Titel"/>
    <w:basedOn w:val="Titel"/>
    <w:next w:val="Standard"/>
    <w:uiPriority w:val="11"/>
    <w:qFormat/>
    <w:rsid w:val="00720D8F"/>
    <w:pPr>
      <w:spacing w:after="0"/>
    </w:pPr>
    <w:rPr>
      <w:b/>
      <w:color w:val="156082" w:themeColor="accent1"/>
      <w:spacing w:val="0"/>
      <w:sz w:val="72"/>
      <w:szCs w:val="7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20D8F"/>
    <w:rPr>
      <w:color w:val="808080"/>
    </w:rPr>
  </w:style>
  <w:style w:type="paragraph" w:styleId="berarbeitung">
    <w:name w:val="Revision"/>
    <w:hidden/>
    <w:uiPriority w:val="99"/>
    <w:semiHidden/>
    <w:rsid w:val="009620D2"/>
  </w:style>
  <w:style w:type="paragraph" w:styleId="Kopfzeile">
    <w:name w:val="header"/>
    <w:basedOn w:val="Standard"/>
    <w:link w:val="KopfzeileZchn"/>
    <w:uiPriority w:val="99"/>
    <w:unhideWhenUsed/>
    <w:rsid w:val="009620D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0D2"/>
  </w:style>
  <w:style w:type="paragraph" w:styleId="Fuzeile">
    <w:name w:val="footer"/>
    <w:basedOn w:val="Standard"/>
    <w:link w:val="FuzeileZchn"/>
    <w:uiPriority w:val="99"/>
    <w:unhideWhenUsed/>
    <w:rsid w:val="009620D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0D2"/>
  </w:style>
  <w:style w:type="numbering" w:customStyle="1" w:styleId="CurrentList1">
    <w:name w:val="Current List1"/>
    <w:uiPriority w:val="99"/>
    <w:rsid w:val="00714F93"/>
    <w:pPr>
      <w:numPr>
        <w:numId w:val="7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EC7E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7E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7E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E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E2A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C0E19"/>
    <w:rPr>
      <w:color w:val="96607D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C325D"/>
  </w:style>
  <w:style w:type="character" w:customStyle="1" w:styleId="text">
    <w:name w:val="text"/>
    <w:basedOn w:val="Absatz-Standardschriftart"/>
    <w:rsid w:val="00D8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292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7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1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7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54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8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7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990">
              <w:marLeft w:val="-1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0493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5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5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9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7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1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9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3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0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386">
              <w:marLeft w:val="-1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n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n.ch/wp-content/uploads/2024/06/Grundsaetze-E-Rezept-Schweiz-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fmh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harmasuiss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3C4F902673B4D988ED2CF57CED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E2C16-F4AB-FB42-8E3F-D7BE003098E3}"/>
      </w:docPartPr>
      <w:docPartBody>
        <w:p w:rsidR="00762514" w:rsidRDefault="008D78CF" w:rsidP="008D78CF">
          <w:pPr>
            <w:pStyle w:val="12E3C4F902673B4D988ED2CF57CEDB10"/>
          </w:pPr>
          <w:r>
            <w:rPr>
              <w:rStyle w:val="Platzhaltertext"/>
            </w:rPr>
            <w:t>Untertitel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F"/>
    <w:rsid w:val="00014D77"/>
    <w:rsid w:val="000271E1"/>
    <w:rsid w:val="000310E1"/>
    <w:rsid w:val="0010091D"/>
    <w:rsid w:val="00150549"/>
    <w:rsid w:val="00395E8B"/>
    <w:rsid w:val="00397C3E"/>
    <w:rsid w:val="004667AE"/>
    <w:rsid w:val="004A2547"/>
    <w:rsid w:val="004E46C7"/>
    <w:rsid w:val="00595270"/>
    <w:rsid w:val="005B1D3E"/>
    <w:rsid w:val="00657B9B"/>
    <w:rsid w:val="0069775B"/>
    <w:rsid w:val="006C02F4"/>
    <w:rsid w:val="006D4EFD"/>
    <w:rsid w:val="006E5A68"/>
    <w:rsid w:val="006F2A6A"/>
    <w:rsid w:val="00762514"/>
    <w:rsid w:val="008D78CF"/>
    <w:rsid w:val="009741BD"/>
    <w:rsid w:val="009C4B6B"/>
    <w:rsid w:val="00A24C91"/>
    <w:rsid w:val="00A77FBE"/>
    <w:rsid w:val="00B748AB"/>
    <w:rsid w:val="00B9749D"/>
    <w:rsid w:val="00DE4891"/>
    <w:rsid w:val="00E11E40"/>
    <w:rsid w:val="00EC3864"/>
    <w:rsid w:val="00F07740"/>
    <w:rsid w:val="00FB1708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78CF"/>
    <w:rPr>
      <w:color w:val="808080"/>
    </w:rPr>
  </w:style>
  <w:style w:type="paragraph" w:customStyle="1" w:styleId="12E3C4F902673B4D988ED2CF57CEDB10">
    <w:name w:val="12E3C4F902673B4D988ED2CF57CEDB10"/>
    <w:rsid w:val="008D7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9CED5B-CBC4-6640-97EE-67107E6A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1348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Selbstdeklaration der Konformität betreffend Einhaltung der E-Rezept Schweiz Grundsätze</vt:lpstr>
      <vt:lpstr>Selbstdeklaration</vt:lpstr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Selbstdeklaration der Konformität betreffend Einhaltung der E-Rezept Schweiz Grundsätze</dc:title>
  <dc:subject/>
  <dc:creator>Matthieu Goltzené</dc:creator>
  <cp:keywords/>
  <dc:description/>
  <cp:lastModifiedBy>Matthieu Goltzené</cp:lastModifiedBy>
  <cp:revision>2</cp:revision>
  <cp:lastPrinted>2025-01-16T09:46:00Z</cp:lastPrinted>
  <dcterms:created xsi:type="dcterms:W3CDTF">2025-01-17T08:53:00Z</dcterms:created>
  <dcterms:modified xsi:type="dcterms:W3CDTF">2025-01-17T08:53:00Z</dcterms:modified>
</cp:coreProperties>
</file>